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609" w:rsidRPr="000A3D0C" w:rsidRDefault="000C39DF" w:rsidP="000C39DF">
      <w:pPr>
        <w:pBdr>
          <w:top w:val="single" w:sz="4" w:space="1" w:color="auto"/>
          <w:left w:val="single" w:sz="4" w:space="4" w:color="auto"/>
          <w:bottom w:val="single" w:sz="4" w:space="1" w:color="auto"/>
          <w:right w:val="single" w:sz="4" w:space="4" w:color="auto"/>
        </w:pBdr>
        <w:shd w:val="clear" w:color="auto" w:fill="FFFFFF"/>
        <w:ind w:right="54"/>
        <w:jc w:val="center"/>
        <w:rPr>
          <w:rFonts w:ascii="Garamond" w:hAnsi="Garamond" w:cs="Arial"/>
          <w:i w:val="0"/>
          <w:color w:val="000000"/>
          <w:szCs w:val="36"/>
        </w:rPr>
      </w:pPr>
      <w:r w:rsidRPr="000A3D0C">
        <w:rPr>
          <w:rFonts w:ascii="Garamond" w:hAnsi="Garamond" w:cs="Arial"/>
          <w:i w:val="0"/>
          <w:color w:val="000000"/>
          <w:szCs w:val="36"/>
        </w:rPr>
        <w:t>Charte d’utilisation de l’Internet, des réseaux et des services</w:t>
      </w:r>
    </w:p>
    <w:p w:rsidR="00606A72" w:rsidRPr="000A3D0C" w:rsidRDefault="00606A72" w:rsidP="000C39DF">
      <w:pPr>
        <w:pBdr>
          <w:top w:val="single" w:sz="4" w:space="1" w:color="auto"/>
          <w:left w:val="single" w:sz="4" w:space="4" w:color="auto"/>
          <w:bottom w:val="single" w:sz="4" w:space="1" w:color="auto"/>
          <w:right w:val="single" w:sz="4" w:space="4" w:color="auto"/>
        </w:pBdr>
        <w:shd w:val="clear" w:color="auto" w:fill="FFFFFF"/>
        <w:ind w:right="54"/>
        <w:jc w:val="center"/>
        <w:rPr>
          <w:rFonts w:ascii="Garamond" w:hAnsi="Garamond" w:cs="Arial"/>
          <w:i w:val="0"/>
          <w:color w:val="000000"/>
          <w:sz w:val="22"/>
          <w:szCs w:val="36"/>
        </w:rPr>
      </w:pPr>
      <w:r w:rsidRPr="000A3D0C">
        <w:rPr>
          <w:rFonts w:ascii="Garamond" w:hAnsi="Garamond" w:cs="Arial"/>
          <w:i w:val="0"/>
          <w:color w:val="000000"/>
          <w:sz w:val="22"/>
          <w:szCs w:val="36"/>
        </w:rPr>
        <w:t>(Annexe 1 du Règlement Intérieur)</w:t>
      </w:r>
    </w:p>
    <w:p w:rsidR="00C20609" w:rsidRDefault="00C20609" w:rsidP="000C39DF">
      <w:pPr>
        <w:autoSpaceDE w:val="0"/>
        <w:autoSpaceDN w:val="0"/>
        <w:adjustRightInd w:val="0"/>
        <w:ind w:right="54"/>
        <w:jc w:val="both"/>
        <w:rPr>
          <w:rFonts w:ascii="Garamond" w:hAnsi="Garamond" w:cs="OfficinaSansStd-Book"/>
          <w:b w:val="0"/>
          <w:i w:val="0"/>
          <w:sz w:val="24"/>
          <w:szCs w:val="24"/>
        </w:rPr>
      </w:pPr>
    </w:p>
    <w:p w:rsidR="000C39DF" w:rsidRPr="000A3D0C" w:rsidRDefault="000C39DF" w:rsidP="000C39DF">
      <w:pPr>
        <w:autoSpaceDE w:val="0"/>
        <w:autoSpaceDN w:val="0"/>
        <w:adjustRightInd w:val="0"/>
        <w:ind w:right="54"/>
        <w:jc w:val="both"/>
        <w:rPr>
          <w:rFonts w:ascii="Garamond" w:hAnsi="Garamond" w:cs="OfficinaSansStd-Book"/>
          <w:b w:val="0"/>
          <w:i w:val="0"/>
          <w:sz w:val="20"/>
        </w:rPr>
      </w:pPr>
      <w:r w:rsidRPr="000A3D0C">
        <w:rPr>
          <w:rFonts w:ascii="Garamond" w:hAnsi="Garamond" w:cs="OfficinaSansStd-Book"/>
          <w:b w:val="0"/>
          <w:i w:val="0"/>
          <w:sz w:val="20"/>
        </w:rPr>
        <w:t>Institution Notre-Dame</w:t>
      </w:r>
      <w:r w:rsidR="004670AA" w:rsidRPr="000A3D0C">
        <w:rPr>
          <w:rFonts w:ascii="Garamond" w:hAnsi="Garamond" w:cs="OfficinaSansStd-Book"/>
          <w:b w:val="0"/>
          <w:i w:val="0"/>
          <w:sz w:val="20"/>
        </w:rPr>
        <w:t xml:space="preserve">, </w:t>
      </w:r>
      <w:r w:rsidRPr="000A3D0C">
        <w:rPr>
          <w:rFonts w:ascii="Garamond" w:hAnsi="Garamond" w:cs="OfficinaSansStd-Book"/>
          <w:b w:val="0"/>
          <w:i w:val="0"/>
          <w:sz w:val="20"/>
        </w:rPr>
        <w:t>3 place des Cordeliers</w:t>
      </w:r>
      <w:r w:rsidR="004670AA" w:rsidRPr="000A3D0C">
        <w:rPr>
          <w:rFonts w:ascii="Garamond" w:hAnsi="Garamond" w:cs="OfficinaSansStd-Book"/>
          <w:b w:val="0"/>
          <w:i w:val="0"/>
          <w:sz w:val="20"/>
        </w:rPr>
        <w:t xml:space="preserve"> </w:t>
      </w:r>
      <w:r w:rsidRPr="000A3D0C">
        <w:rPr>
          <w:rFonts w:ascii="Garamond" w:hAnsi="Garamond" w:cs="OfficinaSansStd-Book"/>
          <w:b w:val="0"/>
          <w:i w:val="0"/>
          <w:sz w:val="20"/>
        </w:rPr>
        <w:t>09100 PAMIERS</w:t>
      </w:r>
    </w:p>
    <w:p w:rsidR="000C39DF" w:rsidRPr="000A3D0C" w:rsidRDefault="000C39DF" w:rsidP="000C39DF">
      <w:pPr>
        <w:autoSpaceDE w:val="0"/>
        <w:autoSpaceDN w:val="0"/>
        <w:adjustRightInd w:val="0"/>
        <w:ind w:right="54"/>
        <w:jc w:val="both"/>
        <w:rPr>
          <w:rFonts w:ascii="Garamond" w:hAnsi="Garamond" w:cs="OfficinaSansStd-Book"/>
          <w:b w:val="0"/>
          <w:i w:val="0"/>
          <w:sz w:val="20"/>
        </w:rPr>
      </w:pPr>
      <w:bookmarkStart w:id="0" w:name="_GoBack"/>
      <w:bookmarkEnd w:id="0"/>
    </w:p>
    <w:p w:rsidR="000C39DF" w:rsidRPr="000A3D0C" w:rsidRDefault="000C39DF" w:rsidP="000C39DF">
      <w:pPr>
        <w:autoSpaceDE w:val="0"/>
        <w:autoSpaceDN w:val="0"/>
        <w:adjustRightInd w:val="0"/>
        <w:ind w:right="54"/>
        <w:jc w:val="both"/>
        <w:rPr>
          <w:rFonts w:ascii="Garamond" w:hAnsi="Garamond" w:cs="OfficinaSansStd-Book"/>
          <w:i w:val="0"/>
          <w:sz w:val="20"/>
        </w:rPr>
      </w:pPr>
      <w:r w:rsidRPr="000A3D0C">
        <w:rPr>
          <w:rFonts w:ascii="Garamond" w:hAnsi="Garamond" w:cs="OfficinaSansStd-Book"/>
          <w:i w:val="0"/>
          <w:sz w:val="20"/>
        </w:rPr>
        <w:t>Préambule</w:t>
      </w:r>
    </w:p>
    <w:p w:rsidR="000C39DF" w:rsidRPr="000A3D0C" w:rsidRDefault="000C39DF" w:rsidP="000C39DF">
      <w:pPr>
        <w:autoSpaceDE w:val="0"/>
        <w:autoSpaceDN w:val="0"/>
        <w:adjustRightInd w:val="0"/>
        <w:ind w:right="54"/>
        <w:jc w:val="both"/>
        <w:rPr>
          <w:rFonts w:ascii="Garamond" w:hAnsi="Garamond" w:cs="OfficinaSansStd-Book"/>
          <w:b w:val="0"/>
          <w:i w:val="0"/>
          <w:sz w:val="20"/>
        </w:rPr>
      </w:pPr>
      <w:r w:rsidRPr="000A3D0C">
        <w:rPr>
          <w:rFonts w:ascii="Garamond" w:hAnsi="Garamond" w:cs="OfficinaSansStd-Book"/>
          <w:b w:val="0"/>
          <w:i w:val="0"/>
          <w:sz w:val="20"/>
        </w:rPr>
        <w:t>La fourniture de services liés aux technologies de l’information et de la communication fait partie de la mission de service public de l’Éducation Nationale. Elle répond à un objectif pédagogique et éducatif.</w:t>
      </w:r>
    </w:p>
    <w:p w:rsidR="000C39DF" w:rsidRPr="000A3D0C" w:rsidRDefault="000C39DF" w:rsidP="000C39DF">
      <w:pPr>
        <w:autoSpaceDE w:val="0"/>
        <w:autoSpaceDN w:val="0"/>
        <w:adjustRightInd w:val="0"/>
        <w:ind w:right="54"/>
        <w:jc w:val="both"/>
        <w:rPr>
          <w:rFonts w:ascii="Garamond" w:hAnsi="Garamond" w:cs="OfficinaSansStd-Book"/>
          <w:b w:val="0"/>
          <w:i w:val="0"/>
          <w:sz w:val="20"/>
        </w:rPr>
      </w:pPr>
    </w:p>
    <w:p w:rsidR="000C39DF" w:rsidRPr="000A3D0C" w:rsidRDefault="000C39DF" w:rsidP="000C39DF">
      <w:pPr>
        <w:autoSpaceDE w:val="0"/>
        <w:autoSpaceDN w:val="0"/>
        <w:adjustRightInd w:val="0"/>
        <w:ind w:right="54"/>
        <w:jc w:val="both"/>
        <w:rPr>
          <w:rFonts w:ascii="Garamond" w:hAnsi="Garamond" w:cs="OfficinaSansStd-Book"/>
          <w:b w:val="0"/>
          <w:i w:val="0"/>
          <w:sz w:val="20"/>
        </w:rPr>
      </w:pPr>
      <w:r w:rsidRPr="000A3D0C">
        <w:rPr>
          <w:rFonts w:ascii="Garamond" w:hAnsi="Garamond" w:cs="OfficinaSansStd-Book"/>
          <w:b w:val="0"/>
          <w:i w:val="0"/>
          <w:sz w:val="20"/>
        </w:rPr>
        <w:t>La charte définit les conditions générales d’utilisation des outils numériques mis à disposition au sein de l’Institution Notre-Dame Pamiers.</w:t>
      </w:r>
    </w:p>
    <w:p w:rsidR="000C39DF" w:rsidRPr="000A3D0C" w:rsidRDefault="000C39DF" w:rsidP="000C39DF">
      <w:pPr>
        <w:autoSpaceDE w:val="0"/>
        <w:autoSpaceDN w:val="0"/>
        <w:adjustRightInd w:val="0"/>
        <w:ind w:right="54"/>
        <w:jc w:val="both"/>
        <w:rPr>
          <w:rFonts w:ascii="Garamond" w:hAnsi="Garamond" w:cs="OfficinaSansStd-Book"/>
          <w:b w:val="0"/>
          <w:i w:val="0"/>
          <w:sz w:val="20"/>
        </w:rPr>
      </w:pPr>
    </w:p>
    <w:p w:rsidR="000C39DF" w:rsidRPr="000A3D0C" w:rsidRDefault="000C39DF" w:rsidP="000C39DF">
      <w:pPr>
        <w:autoSpaceDE w:val="0"/>
        <w:autoSpaceDN w:val="0"/>
        <w:adjustRightInd w:val="0"/>
        <w:ind w:right="54"/>
        <w:jc w:val="both"/>
        <w:rPr>
          <w:rFonts w:ascii="Garamond" w:hAnsi="Garamond" w:cs="OfficinaSansStd-Book"/>
          <w:b w:val="0"/>
          <w:i w:val="0"/>
          <w:sz w:val="20"/>
        </w:rPr>
      </w:pPr>
      <w:r w:rsidRPr="000A3D0C">
        <w:rPr>
          <w:rFonts w:ascii="Garamond" w:hAnsi="Garamond" w:cs="OfficinaSansStd-Book"/>
          <w:b w:val="0"/>
          <w:i w:val="0"/>
          <w:sz w:val="20"/>
        </w:rPr>
        <w:t>La charte précise les droits et devoirs que l’établissement et l’utilisateur s’</w:t>
      </w:r>
      <w:r w:rsidR="00710996" w:rsidRPr="000A3D0C">
        <w:rPr>
          <w:rFonts w:ascii="Garamond" w:hAnsi="Garamond" w:cs="OfficinaSansStd-Book"/>
          <w:b w:val="0"/>
          <w:i w:val="0"/>
          <w:sz w:val="20"/>
        </w:rPr>
        <w:t>engagent</w:t>
      </w:r>
      <w:r w:rsidRPr="000A3D0C">
        <w:rPr>
          <w:rFonts w:ascii="Garamond" w:hAnsi="Garamond" w:cs="OfficinaSansStd-Book"/>
          <w:b w:val="0"/>
          <w:i w:val="0"/>
          <w:sz w:val="20"/>
        </w:rPr>
        <w:t xml:space="preserve"> à respecter.</w:t>
      </w:r>
    </w:p>
    <w:p w:rsidR="000C39DF" w:rsidRPr="000A3D0C" w:rsidRDefault="000C39DF" w:rsidP="000C39DF">
      <w:pPr>
        <w:autoSpaceDE w:val="0"/>
        <w:autoSpaceDN w:val="0"/>
        <w:adjustRightInd w:val="0"/>
        <w:ind w:right="54"/>
        <w:jc w:val="both"/>
        <w:rPr>
          <w:rFonts w:ascii="Garamond" w:hAnsi="Garamond" w:cs="OfficinaSansStd-Book"/>
          <w:b w:val="0"/>
          <w:i w:val="0"/>
          <w:sz w:val="20"/>
        </w:rPr>
      </w:pPr>
    </w:p>
    <w:p w:rsidR="000C39DF" w:rsidRPr="000A3D0C" w:rsidRDefault="000C39DF" w:rsidP="000C39DF">
      <w:pPr>
        <w:autoSpaceDE w:val="0"/>
        <w:autoSpaceDN w:val="0"/>
        <w:adjustRightInd w:val="0"/>
        <w:ind w:right="54"/>
        <w:jc w:val="both"/>
        <w:rPr>
          <w:rFonts w:ascii="Garamond" w:hAnsi="Garamond" w:cs="OfficinaSansStd-Book"/>
          <w:b w:val="0"/>
          <w:i w:val="0"/>
          <w:sz w:val="20"/>
        </w:rPr>
      </w:pPr>
      <w:r w:rsidRPr="000A3D0C">
        <w:rPr>
          <w:rFonts w:ascii="Garamond" w:hAnsi="Garamond" w:cs="OfficinaSansStd-Book"/>
          <w:b w:val="0"/>
          <w:i w:val="0"/>
          <w:sz w:val="20"/>
        </w:rPr>
        <w:t>Les valeurs fondamentales de l’</w:t>
      </w:r>
      <w:r w:rsidR="00710996" w:rsidRPr="000A3D0C">
        <w:rPr>
          <w:rFonts w:ascii="Garamond" w:hAnsi="Garamond" w:cs="OfficinaSansStd-Book"/>
          <w:b w:val="0"/>
          <w:i w:val="0"/>
          <w:sz w:val="20"/>
        </w:rPr>
        <w:t>Éducation</w:t>
      </w:r>
      <w:r w:rsidRPr="000A3D0C">
        <w:rPr>
          <w:rFonts w:ascii="Garamond" w:hAnsi="Garamond" w:cs="OfficinaSansStd-Book"/>
          <w:b w:val="0"/>
          <w:i w:val="0"/>
          <w:sz w:val="20"/>
        </w:rPr>
        <w:t xml:space="preserve"> Nationale, en particulier les principes de neutralité religieuse, politique et commerciale, doivent être respectés. Toute atteinte à ces valeurs est interdite.</w:t>
      </w:r>
    </w:p>
    <w:p w:rsidR="000C39DF" w:rsidRPr="000A3D0C" w:rsidRDefault="000C39DF" w:rsidP="000C39DF">
      <w:pPr>
        <w:autoSpaceDE w:val="0"/>
        <w:autoSpaceDN w:val="0"/>
        <w:adjustRightInd w:val="0"/>
        <w:ind w:right="54"/>
        <w:jc w:val="both"/>
        <w:rPr>
          <w:rFonts w:ascii="Garamond" w:hAnsi="Garamond" w:cs="OfficinaSansStd-Book"/>
          <w:b w:val="0"/>
          <w:i w:val="0"/>
          <w:sz w:val="20"/>
        </w:rPr>
      </w:pPr>
    </w:p>
    <w:p w:rsidR="00710996" w:rsidRPr="000A3D0C" w:rsidRDefault="000C39DF" w:rsidP="000C39DF">
      <w:pPr>
        <w:autoSpaceDE w:val="0"/>
        <w:autoSpaceDN w:val="0"/>
        <w:adjustRightInd w:val="0"/>
        <w:ind w:right="54"/>
        <w:jc w:val="both"/>
        <w:rPr>
          <w:rFonts w:ascii="Garamond" w:hAnsi="Garamond" w:cs="OfficinaSansStd-Book"/>
          <w:b w:val="0"/>
          <w:i w:val="0"/>
          <w:sz w:val="20"/>
        </w:rPr>
      </w:pPr>
      <w:r w:rsidRPr="000A3D0C">
        <w:rPr>
          <w:rFonts w:ascii="Garamond" w:hAnsi="Garamond" w:cs="OfficinaSansStd-Book"/>
          <w:b w:val="0"/>
          <w:i w:val="0"/>
          <w:sz w:val="20"/>
        </w:rPr>
        <w:t>Sur l’ensemble de la législation applicable, l’établissement attire plus particulièrement l’attention de l’utilisateur sur les interdictions suivantes</w:t>
      </w:r>
      <w:r w:rsidR="00710996" w:rsidRPr="000A3D0C">
        <w:rPr>
          <w:rFonts w:ascii="Garamond" w:hAnsi="Garamond" w:cs="OfficinaSansStd-Book"/>
          <w:b w:val="0"/>
          <w:i w:val="0"/>
          <w:sz w:val="20"/>
        </w:rPr>
        <w:t> :</w:t>
      </w:r>
    </w:p>
    <w:p w:rsidR="00710996" w:rsidRPr="000A3D0C" w:rsidRDefault="00710996" w:rsidP="000A3D0C">
      <w:pPr>
        <w:numPr>
          <w:ilvl w:val="0"/>
          <w:numId w:val="15"/>
        </w:numPr>
        <w:autoSpaceDE w:val="0"/>
        <w:autoSpaceDN w:val="0"/>
        <w:adjustRightInd w:val="0"/>
        <w:ind w:left="426" w:right="54"/>
        <w:jc w:val="both"/>
        <w:rPr>
          <w:rFonts w:ascii="Garamond" w:hAnsi="Garamond" w:cs="OfficinaSansStd-Book"/>
          <w:b w:val="0"/>
          <w:i w:val="0"/>
          <w:sz w:val="20"/>
        </w:rPr>
      </w:pPr>
      <w:r w:rsidRPr="000A3D0C">
        <w:rPr>
          <w:rFonts w:ascii="Garamond" w:hAnsi="Garamond" w:cs="OfficinaSansStd-Book"/>
          <w:b w:val="0"/>
          <w:i w:val="0"/>
          <w:sz w:val="20"/>
        </w:rPr>
        <w:t>De toute atteinte à la vie privée et au droit à l’image des personnes ;</w:t>
      </w:r>
    </w:p>
    <w:p w:rsidR="00710996" w:rsidRPr="000A3D0C" w:rsidRDefault="00710996" w:rsidP="000A3D0C">
      <w:pPr>
        <w:numPr>
          <w:ilvl w:val="0"/>
          <w:numId w:val="15"/>
        </w:numPr>
        <w:autoSpaceDE w:val="0"/>
        <w:autoSpaceDN w:val="0"/>
        <w:adjustRightInd w:val="0"/>
        <w:ind w:left="426" w:right="54"/>
        <w:jc w:val="both"/>
        <w:rPr>
          <w:rFonts w:ascii="Garamond" w:hAnsi="Garamond" w:cs="OfficinaSansStd-Book"/>
          <w:b w:val="0"/>
          <w:i w:val="0"/>
          <w:sz w:val="20"/>
        </w:rPr>
      </w:pPr>
      <w:r w:rsidRPr="000A3D0C">
        <w:rPr>
          <w:rFonts w:ascii="Garamond" w:hAnsi="Garamond" w:cs="OfficinaSansStd-Book"/>
          <w:b w:val="0"/>
          <w:i w:val="0"/>
          <w:sz w:val="20"/>
        </w:rPr>
        <w:t>De toute atteinte à l’intégrité physique et morale dont la diffamation et l’injure ;</w:t>
      </w:r>
    </w:p>
    <w:p w:rsidR="00710996" w:rsidRPr="000A3D0C" w:rsidRDefault="00710996" w:rsidP="000A3D0C">
      <w:pPr>
        <w:numPr>
          <w:ilvl w:val="0"/>
          <w:numId w:val="15"/>
        </w:numPr>
        <w:autoSpaceDE w:val="0"/>
        <w:autoSpaceDN w:val="0"/>
        <w:adjustRightInd w:val="0"/>
        <w:ind w:left="426" w:right="54"/>
        <w:jc w:val="both"/>
        <w:rPr>
          <w:rFonts w:ascii="Garamond" w:hAnsi="Garamond" w:cs="OfficinaSansStd-Book"/>
          <w:b w:val="0"/>
          <w:i w:val="0"/>
          <w:sz w:val="20"/>
        </w:rPr>
      </w:pPr>
      <w:r w:rsidRPr="000A3D0C">
        <w:rPr>
          <w:rFonts w:ascii="Garamond" w:hAnsi="Garamond" w:cs="OfficinaSansStd-Book"/>
          <w:b w:val="0"/>
          <w:i w:val="0"/>
          <w:sz w:val="20"/>
        </w:rPr>
        <w:t>De l’incitation à commettre des actes illicites ou dangereux, la corruption, l’exploitation à caractère pornographique de l’image de chacun, la diffusion des messages à caractère violent ou pornographique ;</w:t>
      </w:r>
    </w:p>
    <w:p w:rsidR="00710996" w:rsidRPr="000A3D0C" w:rsidRDefault="00710996" w:rsidP="000A3D0C">
      <w:pPr>
        <w:numPr>
          <w:ilvl w:val="0"/>
          <w:numId w:val="15"/>
        </w:numPr>
        <w:autoSpaceDE w:val="0"/>
        <w:autoSpaceDN w:val="0"/>
        <w:adjustRightInd w:val="0"/>
        <w:ind w:left="426" w:right="54"/>
        <w:jc w:val="both"/>
        <w:rPr>
          <w:rFonts w:ascii="Garamond" w:hAnsi="Garamond" w:cs="OfficinaSansStd-Book"/>
          <w:b w:val="0"/>
          <w:i w:val="0"/>
          <w:sz w:val="20"/>
        </w:rPr>
      </w:pPr>
      <w:r w:rsidRPr="000A3D0C">
        <w:rPr>
          <w:rFonts w:ascii="Garamond" w:hAnsi="Garamond" w:cs="OfficinaSansStd-Book"/>
          <w:b w:val="0"/>
          <w:i w:val="0"/>
          <w:sz w:val="20"/>
        </w:rPr>
        <w:t>De l’incitation à la consommation de substances interdites ;</w:t>
      </w:r>
    </w:p>
    <w:p w:rsidR="00710996" w:rsidRPr="000A3D0C" w:rsidRDefault="00710996" w:rsidP="000A3D0C">
      <w:pPr>
        <w:numPr>
          <w:ilvl w:val="0"/>
          <w:numId w:val="15"/>
        </w:numPr>
        <w:autoSpaceDE w:val="0"/>
        <w:autoSpaceDN w:val="0"/>
        <w:adjustRightInd w:val="0"/>
        <w:ind w:left="426" w:right="54"/>
        <w:jc w:val="both"/>
        <w:rPr>
          <w:rFonts w:ascii="Garamond" w:hAnsi="Garamond" w:cs="OfficinaSansStd-Book"/>
          <w:b w:val="0"/>
          <w:i w:val="0"/>
          <w:sz w:val="20"/>
        </w:rPr>
      </w:pPr>
      <w:r w:rsidRPr="000A3D0C">
        <w:rPr>
          <w:rFonts w:ascii="Garamond" w:hAnsi="Garamond" w:cs="OfficinaSansStd-Book"/>
          <w:b w:val="0"/>
          <w:i w:val="0"/>
          <w:sz w:val="20"/>
        </w:rPr>
        <w:t>Du non-respect des règles préservant la propriété intellectuelle soit la contrefaçon soit le plagiat ;</w:t>
      </w:r>
    </w:p>
    <w:p w:rsidR="00710996" w:rsidRPr="000A3D0C" w:rsidRDefault="00710996" w:rsidP="000A3D0C">
      <w:pPr>
        <w:numPr>
          <w:ilvl w:val="0"/>
          <w:numId w:val="15"/>
        </w:numPr>
        <w:autoSpaceDE w:val="0"/>
        <w:autoSpaceDN w:val="0"/>
        <w:adjustRightInd w:val="0"/>
        <w:ind w:left="426" w:right="54"/>
        <w:jc w:val="both"/>
        <w:rPr>
          <w:rFonts w:ascii="Garamond" w:hAnsi="Garamond" w:cs="OfficinaSansStd-Book"/>
          <w:b w:val="0"/>
          <w:i w:val="0"/>
          <w:sz w:val="20"/>
        </w:rPr>
      </w:pPr>
      <w:r w:rsidRPr="000A3D0C">
        <w:rPr>
          <w:rFonts w:ascii="Garamond" w:hAnsi="Garamond" w:cs="OfficinaSansStd-Book"/>
          <w:b w:val="0"/>
          <w:i w:val="0"/>
          <w:sz w:val="20"/>
        </w:rPr>
        <w:t>Des copies de logiciels commerciaux ;</w:t>
      </w:r>
    </w:p>
    <w:p w:rsidR="00710996" w:rsidRPr="000A3D0C" w:rsidRDefault="00710996" w:rsidP="000A3D0C">
      <w:pPr>
        <w:numPr>
          <w:ilvl w:val="0"/>
          <w:numId w:val="15"/>
        </w:numPr>
        <w:autoSpaceDE w:val="0"/>
        <w:autoSpaceDN w:val="0"/>
        <w:adjustRightInd w:val="0"/>
        <w:ind w:left="426" w:right="54"/>
        <w:jc w:val="both"/>
        <w:rPr>
          <w:rFonts w:ascii="Garamond" w:hAnsi="Garamond" w:cs="OfficinaSansStd-Book"/>
          <w:b w:val="0"/>
          <w:i w:val="0"/>
          <w:sz w:val="20"/>
        </w:rPr>
      </w:pPr>
      <w:r w:rsidRPr="000A3D0C">
        <w:rPr>
          <w:rFonts w:ascii="Garamond" w:hAnsi="Garamond" w:cs="OfficinaSansStd-Book"/>
          <w:b w:val="0"/>
          <w:i w:val="0"/>
          <w:sz w:val="20"/>
        </w:rPr>
        <w:t>De la provocation aux crimes et délits, au suicide, à la discrimination, à la haine ou à la violence ;</w:t>
      </w:r>
    </w:p>
    <w:p w:rsidR="00710996" w:rsidRPr="000A3D0C" w:rsidRDefault="00710996" w:rsidP="000A3D0C">
      <w:pPr>
        <w:numPr>
          <w:ilvl w:val="0"/>
          <w:numId w:val="15"/>
        </w:numPr>
        <w:autoSpaceDE w:val="0"/>
        <w:autoSpaceDN w:val="0"/>
        <w:adjustRightInd w:val="0"/>
        <w:ind w:left="426" w:right="54"/>
        <w:jc w:val="both"/>
        <w:rPr>
          <w:rFonts w:ascii="Garamond" w:hAnsi="Garamond" w:cs="OfficinaSansStd-Book"/>
          <w:b w:val="0"/>
          <w:i w:val="0"/>
          <w:sz w:val="20"/>
        </w:rPr>
      </w:pPr>
      <w:r w:rsidRPr="000A3D0C">
        <w:rPr>
          <w:rFonts w:ascii="Garamond" w:hAnsi="Garamond" w:cs="OfficinaSansStd-Book"/>
          <w:b w:val="0"/>
          <w:i w:val="0"/>
          <w:sz w:val="20"/>
        </w:rPr>
        <w:t>De l’apologie de tous les crimes :</w:t>
      </w:r>
    </w:p>
    <w:p w:rsidR="00710996" w:rsidRPr="000A3D0C" w:rsidRDefault="00710996" w:rsidP="000A3D0C">
      <w:pPr>
        <w:numPr>
          <w:ilvl w:val="0"/>
          <w:numId w:val="15"/>
        </w:numPr>
        <w:autoSpaceDE w:val="0"/>
        <w:autoSpaceDN w:val="0"/>
        <w:adjustRightInd w:val="0"/>
        <w:ind w:left="426" w:right="54"/>
        <w:jc w:val="both"/>
        <w:rPr>
          <w:rFonts w:ascii="Garamond" w:hAnsi="Garamond" w:cs="OfficinaSansStd-Book"/>
          <w:b w:val="0"/>
          <w:i w:val="0"/>
          <w:sz w:val="20"/>
        </w:rPr>
      </w:pPr>
      <w:r w:rsidRPr="000A3D0C">
        <w:rPr>
          <w:rFonts w:ascii="Garamond" w:hAnsi="Garamond" w:cs="OfficinaSansStd-Book"/>
          <w:b w:val="0"/>
          <w:i w:val="0"/>
          <w:sz w:val="20"/>
        </w:rPr>
        <w:t>Du cyber harcèlement ;</w:t>
      </w:r>
    </w:p>
    <w:p w:rsidR="00710996" w:rsidRPr="000A3D0C" w:rsidRDefault="00710996" w:rsidP="000A3D0C">
      <w:pPr>
        <w:numPr>
          <w:ilvl w:val="0"/>
          <w:numId w:val="15"/>
        </w:numPr>
        <w:autoSpaceDE w:val="0"/>
        <w:autoSpaceDN w:val="0"/>
        <w:adjustRightInd w:val="0"/>
        <w:ind w:left="426" w:right="54"/>
        <w:jc w:val="both"/>
        <w:rPr>
          <w:rFonts w:ascii="Garamond" w:hAnsi="Garamond" w:cs="OfficinaSansStd-Book"/>
          <w:b w:val="0"/>
          <w:i w:val="0"/>
          <w:sz w:val="20"/>
        </w:rPr>
      </w:pPr>
      <w:r w:rsidRPr="000A3D0C">
        <w:rPr>
          <w:rFonts w:ascii="Garamond" w:hAnsi="Garamond" w:cs="OfficinaSansStd-Book"/>
          <w:b w:val="0"/>
          <w:i w:val="0"/>
          <w:sz w:val="20"/>
        </w:rPr>
        <w:t>De l’atteinte volontaire à l’intimité de la vie privée par transmission de propos tenus en privé ou par captation et diffusion d’image, et notamment les cas spécifiques de contenus à caractères sexuels</w:t>
      </w:r>
    </w:p>
    <w:p w:rsidR="00710996" w:rsidRPr="000A3D0C" w:rsidRDefault="00710996" w:rsidP="00710996">
      <w:pPr>
        <w:autoSpaceDE w:val="0"/>
        <w:autoSpaceDN w:val="0"/>
        <w:adjustRightInd w:val="0"/>
        <w:ind w:right="54"/>
        <w:jc w:val="both"/>
        <w:rPr>
          <w:rFonts w:ascii="Garamond" w:hAnsi="Garamond" w:cs="OfficinaSansStd-Book"/>
          <w:b w:val="0"/>
          <w:i w:val="0"/>
          <w:sz w:val="20"/>
        </w:rPr>
      </w:pPr>
    </w:p>
    <w:p w:rsidR="00710996" w:rsidRPr="000A3D0C" w:rsidRDefault="00710996" w:rsidP="00710996">
      <w:pPr>
        <w:autoSpaceDE w:val="0"/>
        <w:autoSpaceDN w:val="0"/>
        <w:adjustRightInd w:val="0"/>
        <w:ind w:right="54"/>
        <w:jc w:val="both"/>
        <w:rPr>
          <w:rFonts w:ascii="Garamond" w:hAnsi="Garamond" w:cs="OfficinaSansStd-Book"/>
          <w:b w:val="0"/>
          <w:i w:val="0"/>
          <w:sz w:val="20"/>
        </w:rPr>
      </w:pPr>
      <w:r w:rsidRPr="000A3D0C">
        <w:rPr>
          <w:rFonts w:ascii="Garamond" w:hAnsi="Garamond" w:cs="OfficinaSansStd-Book"/>
          <w:i w:val="0"/>
          <w:sz w:val="20"/>
        </w:rPr>
        <w:t>Mise en application dans l’établissement :</w:t>
      </w:r>
    </w:p>
    <w:p w:rsidR="00710996" w:rsidRPr="000A3D0C" w:rsidRDefault="00710996" w:rsidP="00710996">
      <w:pPr>
        <w:numPr>
          <w:ilvl w:val="0"/>
          <w:numId w:val="16"/>
        </w:numPr>
        <w:autoSpaceDE w:val="0"/>
        <w:autoSpaceDN w:val="0"/>
        <w:adjustRightInd w:val="0"/>
        <w:ind w:right="54"/>
        <w:jc w:val="both"/>
        <w:rPr>
          <w:rFonts w:ascii="Garamond" w:hAnsi="Garamond" w:cs="OfficinaSansStd-Book"/>
          <w:i w:val="0"/>
          <w:sz w:val="20"/>
        </w:rPr>
      </w:pPr>
      <w:r w:rsidRPr="000A3D0C">
        <w:rPr>
          <w:rFonts w:ascii="Garamond" w:hAnsi="Garamond" w:cs="OfficinaSansStd-Book"/>
          <w:i w:val="0"/>
          <w:sz w:val="20"/>
        </w:rPr>
        <w:t>Description des services proposés</w:t>
      </w:r>
    </w:p>
    <w:p w:rsidR="00710996" w:rsidRPr="000A3D0C" w:rsidRDefault="00710996" w:rsidP="00710996">
      <w:pPr>
        <w:autoSpaceDE w:val="0"/>
        <w:autoSpaceDN w:val="0"/>
        <w:adjustRightInd w:val="0"/>
        <w:ind w:right="54"/>
        <w:jc w:val="both"/>
        <w:rPr>
          <w:rFonts w:ascii="Garamond" w:hAnsi="Garamond" w:cs="OfficinaSansStd-Book"/>
          <w:b w:val="0"/>
          <w:i w:val="0"/>
          <w:sz w:val="20"/>
        </w:rPr>
      </w:pPr>
      <w:r w:rsidRPr="000A3D0C">
        <w:rPr>
          <w:rFonts w:ascii="Garamond" w:hAnsi="Garamond" w:cs="OfficinaSansStd-Book"/>
          <w:b w:val="0"/>
          <w:i w:val="0"/>
          <w:sz w:val="20"/>
        </w:rPr>
        <w:t>L’établissement offre à l’utilisateur, dans la mesure de ses capacités techniques, différents services :</w:t>
      </w:r>
    </w:p>
    <w:p w:rsidR="00257004" w:rsidRPr="000A3D0C" w:rsidRDefault="00710996" w:rsidP="000A3D0C">
      <w:pPr>
        <w:numPr>
          <w:ilvl w:val="0"/>
          <w:numId w:val="15"/>
        </w:numPr>
        <w:autoSpaceDE w:val="0"/>
        <w:autoSpaceDN w:val="0"/>
        <w:adjustRightInd w:val="0"/>
        <w:ind w:left="426" w:right="54"/>
        <w:jc w:val="both"/>
        <w:rPr>
          <w:rFonts w:ascii="Garamond" w:hAnsi="Garamond" w:cs="OfficinaSansStd-Book"/>
          <w:b w:val="0"/>
          <w:i w:val="0"/>
          <w:sz w:val="20"/>
        </w:rPr>
      </w:pPr>
      <w:r w:rsidRPr="000A3D0C">
        <w:rPr>
          <w:rFonts w:ascii="Garamond" w:hAnsi="Garamond" w:cs="OfficinaSansStd-Book"/>
          <w:b w:val="0"/>
          <w:i w:val="0"/>
          <w:sz w:val="20"/>
        </w:rPr>
        <w:t>L’accès à Internet : cet accès est limité aux sites autorisés par l’établissement.</w:t>
      </w:r>
      <w:r w:rsidR="00257004" w:rsidRPr="000A3D0C">
        <w:rPr>
          <w:rFonts w:ascii="Garamond" w:hAnsi="Garamond" w:cs="OfficinaSansStd-Book"/>
          <w:b w:val="0"/>
          <w:i w:val="0"/>
          <w:sz w:val="20"/>
        </w:rPr>
        <w:t xml:space="preserve"> L'usage d'Internet est réservé aux recherches documentaires dans le cadre pédagogique, en présence d’un adulte qui pourra exercer une surveillance des sites consultés. La consultation des réseaux sociaux, blogs, de logiciel </w:t>
      </w:r>
      <w:proofErr w:type="spellStart"/>
      <w:r w:rsidR="00257004" w:rsidRPr="000A3D0C">
        <w:rPr>
          <w:rFonts w:ascii="Garamond" w:hAnsi="Garamond" w:cs="OfficinaSansStd-Book"/>
          <w:b w:val="0"/>
          <w:i w:val="0"/>
          <w:sz w:val="20"/>
        </w:rPr>
        <w:t>peer</w:t>
      </w:r>
      <w:proofErr w:type="spellEnd"/>
      <w:r w:rsidR="00257004" w:rsidRPr="000A3D0C">
        <w:rPr>
          <w:rFonts w:ascii="Garamond" w:hAnsi="Garamond" w:cs="OfficinaSansStd-Book"/>
          <w:b w:val="0"/>
          <w:i w:val="0"/>
          <w:sz w:val="20"/>
        </w:rPr>
        <w:t>-</w:t>
      </w:r>
      <w:proofErr w:type="spellStart"/>
      <w:r w:rsidR="00257004" w:rsidRPr="000A3D0C">
        <w:rPr>
          <w:rFonts w:ascii="Garamond" w:hAnsi="Garamond" w:cs="OfficinaSansStd-Book"/>
          <w:b w:val="0"/>
          <w:i w:val="0"/>
          <w:sz w:val="20"/>
        </w:rPr>
        <w:t>to-peer</w:t>
      </w:r>
      <w:proofErr w:type="spellEnd"/>
      <w:r w:rsidR="00257004" w:rsidRPr="000A3D0C">
        <w:rPr>
          <w:rFonts w:ascii="Garamond" w:hAnsi="Garamond" w:cs="OfficinaSansStd-Book"/>
          <w:b w:val="0"/>
          <w:i w:val="0"/>
          <w:sz w:val="20"/>
        </w:rPr>
        <w:t>, des jeux sont interdits. Il est interdit de consulter des sites internet autres que ceux concernant le travail en cours.</w:t>
      </w:r>
    </w:p>
    <w:p w:rsidR="00710996" w:rsidRPr="000A3D0C" w:rsidRDefault="00710996" w:rsidP="000A3D0C">
      <w:pPr>
        <w:numPr>
          <w:ilvl w:val="0"/>
          <w:numId w:val="15"/>
        </w:numPr>
        <w:autoSpaceDE w:val="0"/>
        <w:autoSpaceDN w:val="0"/>
        <w:adjustRightInd w:val="0"/>
        <w:ind w:left="426" w:right="54"/>
        <w:jc w:val="both"/>
        <w:rPr>
          <w:rFonts w:ascii="Garamond" w:hAnsi="Garamond" w:cs="OfficinaSansStd-Book"/>
          <w:b w:val="0"/>
          <w:i w:val="0"/>
          <w:sz w:val="20"/>
        </w:rPr>
      </w:pPr>
      <w:r w:rsidRPr="000A3D0C">
        <w:rPr>
          <w:rFonts w:ascii="Garamond" w:hAnsi="Garamond" w:cs="OfficinaSansStd-Book"/>
          <w:b w:val="0"/>
          <w:i w:val="0"/>
          <w:sz w:val="20"/>
        </w:rPr>
        <w:t>Des services disponibles en ligne depuis l’extérieur et depuis l’intérieur de l’établissement de l’espace de travail numérique « EcoleDirecte »</w:t>
      </w:r>
    </w:p>
    <w:p w:rsidR="00710996" w:rsidRPr="000A3D0C" w:rsidRDefault="00710996" w:rsidP="000A3D0C">
      <w:pPr>
        <w:numPr>
          <w:ilvl w:val="0"/>
          <w:numId w:val="15"/>
        </w:numPr>
        <w:autoSpaceDE w:val="0"/>
        <w:autoSpaceDN w:val="0"/>
        <w:adjustRightInd w:val="0"/>
        <w:ind w:left="426" w:right="54"/>
        <w:jc w:val="both"/>
        <w:rPr>
          <w:rFonts w:ascii="Garamond" w:hAnsi="Garamond" w:cs="OfficinaSansStd-Book"/>
          <w:b w:val="0"/>
          <w:i w:val="0"/>
          <w:sz w:val="20"/>
        </w:rPr>
      </w:pPr>
      <w:r w:rsidRPr="000A3D0C">
        <w:rPr>
          <w:rFonts w:ascii="Garamond" w:hAnsi="Garamond" w:cs="OfficinaSansStd-Book"/>
          <w:b w:val="0"/>
          <w:i w:val="0"/>
          <w:sz w:val="20"/>
        </w:rPr>
        <w:t>D’un service de messagerie électronique inclus dans EcoleDirecte</w:t>
      </w:r>
    </w:p>
    <w:p w:rsidR="00710996" w:rsidRPr="000A3D0C" w:rsidRDefault="00E5394F" w:rsidP="000A3D0C">
      <w:pPr>
        <w:numPr>
          <w:ilvl w:val="0"/>
          <w:numId w:val="15"/>
        </w:numPr>
        <w:autoSpaceDE w:val="0"/>
        <w:autoSpaceDN w:val="0"/>
        <w:adjustRightInd w:val="0"/>
        <w:ind w:left="426" w:right="54"/>
        <w:jc w:val="both"/>
        <w:rPr>
          <w:rFonts w:ascii="Garamond" w:hAnsi="Garamond" w:cs="OfficinaSansStd-Book"/>
          <w:b w:val="0"/>
          <w:i w:val="0"/>
          <w:sz w:val="20"/>
        </w:rPr>
      </w:pPr>
      <w:r w:rsidRPr="000A3D0C">
        <w:rPr>
          <w:rFonts w:ascii="Garamond" w:hAnsi="Garamond" w:cs="OfficinaSansStd-Book"/>
          <w:b w:val="0"/>
          <w:i w:val="0"/>
          <w:sz w:val="20"/>
        </w:rPr>
        <w:t>D’un accès à des ressources numériques en abonnement</w:t>
      </w:r>
      <w:r w:rsidR="00F1261F" w:rsidRPr="000A3D0C">
        <w:rPr>
          <w:rFonts w:ascii="Garamond" w:hAnsi="Garamond" w:cs="OfficinaSansStd-Book"/>
          <w:b w:val="0"/>
          <w:i w:val="0"/>
          <w:sz w:val="20"/>
        </w:rPr>
        <w:t xml:space="preserve"> comme définit par le professeur documentaliste</w:t>
      </w:r>
    </w:p>
    <w:p w:rsidR="00640399" w:rsidRPr="000A3D0C" w:rsidRDefault="00640399" w:rsidP="00E5394F">
      <w:pPr>
        <w:autoSpaceDE w:val="0"/>
        <w:autoSpaceDN w:val="0"/>
        <w:adjustRightInd w:val="0"/>
        <w:ind w:right="54"/>
        <w:jc w:val="both"/>
        <w:rPr>
          <w:rFonts w:ascii="Garamond" w:hAnsi="Garamond" w:cs="OfficinaSansStd-Book"/>
          <w:b w:val="0"/>
          <w:i w:val="0"/>
          <w:sz w:val="20"/>
        </w:rPr>
      </w:pPr>
    </w:p>
    <w:p w:rsidR="00E5394F" w:rsidRPr="000A3D0C" w:rsidRDefault="00E5394F" w:rsidP="00640399">
      <w:pPr>
        <w:numPr>
          <w:ilvl w:val="0"/>
          <w:numId w:val="16"/>
        </w:numPr>
        <w:autoSpaceDE w:val="0"/>
        <w:autoSpaceDN w:val="0"/>
        <w:adjustRightInd w:val="0"/>
        <w:ind w:right="54"/>
        <w:jc w:val="both"/>
        <w:rPr>
          <w:rFonts w:ascii="Garamond" w:hAnsi="Garamond" w:cs="OfficinaSansStd-Book"/>
          <w:i w:val="0"/>
          <w:sz w:val="20"/>
        </w:rPr>
      </w:pPr>
      <w:r w:rsidRPr="000A3D0C">
        <w:rPr>
          <w:rFonts w:ascii="Garamond" w:hAnsi="Garamond" w:cs="OfficinaSansStd-Book"/>
          <w:i w:val="0"/>
          <w:sz w:val="20"/>
        </w:rPr>
        <w:t>Définition de l’Utilisateur et accès de l’utilisateur</w:t>
      </w:r>
    </w:p>
    <w:p w:rsidR="00E5394F" w:rsidRPr="000A3D0C" w:rsidRDefault="00E5394F" w:rsidP="00E5394F">
      <w:pPr>
        <w:autoSpaceDE w:val="0"/>
        <w:autoSpaceDN w:val="0"/>
        <w:adjustRightInd w:val="0"/>
        <w:ind w:right="54"/>
        <w:jc w:val="both"/>
        <w:rPr>
          <w:rFonts w:ascii="Garamond" w:hAnsi="Garamond" w:cs="OfficinaSansStd-Book"/>
          <w:b w:val="0"/>
          <w:i w:val="0"/>
          <w:sz w:val="20"/>
        </w:rPr>
      </w:pPr>
      <w:r w:rsidRPr="000A3D0C">
        <w:rPr>
          <w:rFonts w:ascii="Garamond" w:hAnsi="Garamond" w:cs="OfficinaSansStd-Book"/>
          <w:b w:val="0"/>
          <w:i w:val="0"/>
          <w:sz w:val="20"/>
        </w:rPr>
        <w:t>Est considéré comme utilisateur, toute personne ayant accès aux équipements informatiques de l’établissement. Il peut notamment s’agir des élèves et de tous ceux qui dans l’établissement scolaires participent à la formation des élèves et au fonctionnement de l’établissement.</w:t>
      </w:r>
    </w:p>
    <w:p w:rsidR="00E5394F" w:rsidRPr="000A3D0C" w:rsidRDefault="00E5394F" w:rsidP="00E5394F">
      <w:pPr>
        <w:autoSpaceDE w:val="0"/>
        <w:autoSpaceDN w:val="0"/>
        <w:adjustRightInd w:val="0"/>
        <w:ind w:right="54"/>
        <w:jc w:val="both"/>
        <w:rPr>
          <w:rFonts w:ascii="Garamond" w:hAnsi="Garamond" w:cs="OfficinaSansStd-Book"/>
          <w:b w:val="0"/>
          <w:i w:val="0"/>
          <w:sz w:val="20"/>
        </w:rPr>
      </w:pPr>
      <w:r w:rsidRPr="000A3D0C">
        <w:rPr>
          <w:rFonts w:ascii="Garamond" w:hAnsi="Garamond" w:cs="OfficinaSansStd-Book"/>
          <w:b w:val="0"/>
          <w:i w:val="0"/>
          <w:sz w:val="20"/>
        </w:rPr>
        <w:t>L’établissement fait bénéficier à l’utilisateur d’un accès aux services proposés après acceptation et signature du règlement intérieur de l’établissement. Pour les élèves mineurs, la charte est signée par l’élève et par son ou ses responsables légaux. Faute de signature, l’accès aux ressources informatiques peut être limité ou refusé.</w:t>
      </w:r>
    </w:p>
    <w:p w:rsidR="00E5394F" w:rsidRPr="000A3D0C" w:rsidRDefault="00E5394F" w:rsidP="00E5394F">
      <w:pPr>
        <w:autoSpaceDE w:val="0"/>
        <w:autoSpaceDN w:val="0"/>
        <w:adjustRightInd w:val="0"/>
        <w:ind w:right="54"/>
        <w:jc w:val="both"/>
        <w:rPr>
          <w:rFonts w:ascii="Garamond" w:hAnsi="Garamond" w:cs="OfficinaSansStd-Book"/>
          <w:b w:val="0"/>
          <w:i w:val="0"/>
          <w:sz w:val="20"/>
        </w:rPr>
      </w:pPr>
      <w:r w:rsidRPr="000A3D0C">
        <w:rPr>
          <w:rFonts w:ascii="Garamond" w:hAnsi="Garamond" w:cs="OfficinaSansStd-Book"/>
          <w:b w:val="0"/>
          <w:i w:val="0"/>
          <w:sz w:val="20"/>
        </w:rPr>
        <w:t>Cet accès est soumis à une identification préalable de l’utilisateur qui dispose d’un compte d’accès personnel. Le compte d’accès d’un utilisateur est constitué d’un identifiant et d’un mot de passe strictement personnel et confidentiel. Leur usage ne peut en aucun cas être cédé à un tiers à quelque titre que ce soit.</w:t>
      </w:r>
    </w:p>
    <w:p w:rsidR="00E5394F" w:rsidRPr="000A3D0C" w:rsidRDefault="00E5394F" w:rsidP="00E5394F">
      <w:pPr>
        <w:autoSpaceDE w:val="0"/>
        <w:autoSpaceDN w:val="0"/>
        <w:adjustRightInd w:val="0"/>
        <w:ind w:right="54"/>
        <w:jc w:val="both"/>
        <w:rPr>
          <w:rFonts w:ascii="Garamond" w:hAnsi="Garamond" w:cs="OfficinaSansStd-Book"/>
          <w:b w:val="0"/>
          <w:i w:val="0"/>
          <w:sz w:val="20"/>
        </w:rPr>
      </w:pPr>
    </w:p>
    <w:p w:rsidR="00E5394F" w:rsidRPr="000A3D0C" w:rsidRDefault="00E5394F" w:rsidP="00E5394F">
      <w:pPr>
        <w:numPr>
          <w:ilvl w:val="0"/>
          <w:numId w:val="16"/>
        </w:numPr>
        <w:autoSpaceDE w:val="0"/>
        <w:autoSpaceDN w:val="0"/>
        <w:adjustRightInd w:val="0"/>
        <w:ind w:right="54"/>
        <w:jc w:val="both"/>
        <w:rPr>
          <w:rFonts w:ascii="Garamond" w:hAnsi="Garamond" w:cs="OfficinaSansStd-Book"/>
          <w:i w:val="0"/>
          <w:sz w:val="20"/>
        </w:rPr>
      </w:pPr>
      <w:r w:rsidRPr="000A3D0C">
        <w:rPr>
          <w:rFonts w:ascii="Garamond" w:hAnsi="Garamond" w:cs="OfficinaSansStd-Book"/>
          <w:i w:val="0"/>
          <w:sz w:val="20"/>
        </w:rPr>
        <w:t>Engagements de l’établissement</w:t>
      </w:r>
    </w:p>
    <w:p w:rsidR="00E5394F" w:rsidRPr="000A3D0C" w:rsidRDefault="00E5394F" w:rsidP="00E5394F">
      <w:pPr>
        <w:autoSpaceDE w:val="0"/>
        <w:autoSpaceDN w:val="0"/>
        <w:adjustRightInd w:val="0"/>
        <w:ind w:right="54"/>
        <w:jc w:val="both"/>
        <w:rPr>
          <w:rFonts w:ascii="Garamond" w:hAnsi="Garamond" w:cs="OfficinaSansStd-Book"/>
          <w:b w:val="0"/>
          <w:i w:val="0"/>
          <w:sz w:val="20"/>
        </w:rPr>
      </w:pPr>
      <w:r w:rsidRPr="000A3D0C">
        <w:rPr>
          <w:rFonts w:ascii="Garamond" w:hAnsi="Garamond" w:cs="OfficinaSansStd-Book"/>
          <w:b w:val="0"/>
          <w:i w:val="0"/>
          <w:sz w:val="20"/>
        </w:rPr>
        <w:t>L’établissement fait bénéficier à l’utilisateur d’un accès aux ressources et services multimédias qu’il propose.</w:t>
      </w:r>
    </w:p>
    <w:p w:rsidR="00E5394F" w:rsidRPr="000A3D0C" w:rsidRDefault="00E5394F" w:rsidP="00E5394F">
      <w:pPr>
        <w:autoSpaceDE w:val="0"/>
        <w:autoSpaceDN w:val="0"/>
        <w:adjustRightInd w:val="0"/>
        <w:ind w:right="54"/>
        <w:jc w:val="both"/>
        <w:rPr>
          <w:rFonts w:ascii="Garamond" w:hAnsi="Garamond" w:cs="OfficinaSansStd-Book"/>
          <w:b w:val="0"/>
          <w:i w:val="0"/>
          <w:sz w:val="20"/>
        </w:rPr>
      </w:pPr>
    </w:p>
    <w:p w:rsidR="00E5394F" w:rsidRPr="000A3D0C" w:rsidRDefault="00E5394F" w:rsidP="00E5394F">
      <w:pPr>
        <w:autoSpaceDE w:val="0"/>
        <w:autoSpaceDN w:val="0"/>
        <w:adjustRightInd w:val="0"/>
        <w:ind w:left="720" w:right="54"/>
        <w:jc w:val="both"/>
        <w:rPr>
          <w:rFonts w:ascii="Garamond" w:hAnsi="Garamond" w:cs="OfficinaSansStd-Book"/>
          <w:i w:val="0"/>
          <w:sz w:val="20"/>
        </w:rPr>
      </w:pPr>
      <w:r w:rsidRPr="000A3D0C">
        <w:rPr>
          <w:rFonts w:ascii="Garamond" w:hAnsi="Garamond" w:cs="OfficinaSansStd-Book"/>
          <w:i w:val="0"/>
          <w:sz w:val="20"/>
        </w:rPr>
        <w:t>3-1 Respect de la loi</w:t>
      </w:r>
    </w:p>
    <w:p w:rsidR="00E5394F" w:rsidRPr="000A3D0C" w:rsidRDefault="00E5394F" w:rsidP="000C39DF">
      <w:pPr>
        <w:autoSpaceDE w:val="0"/>
        <w:autoSpaceDN w:val="0"/>
        <w:adjustRightInd w:val="0"/>
        <w:ind w:right="54"/>
        <w:jc w:val="both"/>
        <w:rPr>
          <w:rFonts w:ascii="Garamond" w:hAnsi="Garamond" w:cs="OfficinaSansStd-Book"/>
          <w:b w:val="0"/>
          <w:i w:val="0"/>
          <w:sz w:val="20"/>
        </w:rPr>
      </w:pPr>
      <w:r w:rsidRPr="000A3D0C">
        <w:rPr>
          <w:rFonts w:ascii="Garamond" w:hAnsi="Garamond" w:cs="OfficinaSansStd-Book"/>
          <w:b w:val="0"/>
          <w:i w:val="0"/>
          <w:sz w:val="20"/>
        </w:rPr>
        <w:t xml:space="preserve">L’établissement s’oblige à respecter toutes les règles protectrices des intérêts </w:t>
      </w:r>
      <w:r w:rsidR="00640399" w:rsidRPr="000A3D0C">
        <w:rPr>
          <w:rFonts w:ascii="Garamond" w:hAnsi="Garamond" w:cs="OfficinaSansStd-Book"/>
          <w:b w:val="0"/>
          <w:i w:val="0"/>
          <w:sz w:val="20"/>
        </w:rPr>
        <w:t>des tiers et de l’ordre public et notamment à informer promptement les autorités publiques des activités illicites qu’il pourrait constater à l’occasion de l’utilisation de ses services.</w:t>
      </w:r>
    </w:p>
    <w:p w:rsidR="00640399" w:rsidRPr="000A3D0C" w:rsidRDefault="00640399" w:rsidP="000C39DF">
      <w:pPr>
        <w:autoSpaceDE w:val="0"/>
        <w:autoSpaceDN w:val="0"/>
        <w:adjustRightInd w:val="0"/>
        <w:ind w:right="54"/>
        <w:jc w:val="both"/>
        <w:rPr>
          <w:rFonts w:ascii="Garamond" w:hAnsi="Garamond" w:cs="OfficinaSansStd-Book"/>
          <w:b w:val="0"/>
          <w:i w:val="0"/>
          <w:sz w:val="20"/>
        </w:rPr>
      </w:pPr>
      <w:r w:rsidRPr="000A3D0C">
        <w:rPr>
          <w:rFonts w:ascii="Garamond" w:hAnsi="Garamond" w:cs="OfficinaSansStd-Book"/>
          <w:b w:val="0"/>
          <w:i w:val="0"/>
          <w:sz w:val="20"/>
        </w:rPr>
        <w:lastRenderedPageBreak/>
        <w:t>Le chef d’établissement est le responsable en tant que représentant légal de l’établissement. Il est le directeur de la publication au titre des services de communication fournis au public.</w:t>
      </w:r>
    </w:p>
    <w:p w:rsidR="00640399" w:rsidRPr="000A3D0C" w:rsidRDefault="00640399" w:rsidP="000C39DF">
      <w:pPr>
        <w:autoSpaceDE w:val="0"/>
        <w:autoSpaceDN w:val="0"/>
        <w:adjustRightInd w:val="0"/>
        <w:ind w:right="54"/>
        <w:jc w:val="both"/>
        <w:rPr>
          <w:rFonts w:ascii="Garamond" w:hAnsi="Garamond" w:cs="OfficinaSansStd-Book"/>
          <w:b w:val="0"/>
          <w:i w:val="0"/>
          <w:sz w:val="20"/>
        </w:rPr>
      </w:pPr>
      <w:r w:rsidRPr="000A3D0C">
        <w:rPr>
          <w:rFonts w:ascii="Garamond" w:hAnsi="Garamond" w:cs="OfficinaSansStd-Book"/>
          <w:b w:val="0"/>
          <w:i w:val="0"/>
          <w:sz w:val="20"/>
        </w:rPr>
        <w:t>Le chef d’établissement est le responsable des traitements de données à caractère personnel mis en œuvre au niveau de l’établissement.</w:t>
      </w:r>
    </w:p>
    <w:p w:rsidR="00640399" w:rsidRPr="000A3D0C" w:rsidRDefault="00640399" w:rsidP="000C39DF">
      <w:pPr>
        <w:autoSpaceDE w:val="0"/>
        <w:autoSpaceDN w:val="0"/>
        <w:adjustRightInd w:val="0"/>
        <w:ind w:right="54"/>
        <w:jc w:val="both"/>
        <w:rPr>
          <w:rFonts w:ascii="Garamond" w:hAnsi="Garamond" w:cs="OfficinaSansStd-Book"/>
          <w:b w:val="0"/>
          <w:i w:val="0"/>
          <w:sz w:val="20"/>
        </w:rPr>
      </w:pPr>
    </w:p>
    <w:p w:rsidR="00640399" w:rsidRPr="000A3D0C" w:rsidRDefault="00640399" w:rsidP="000C39DF">
      <w:pPr>
        <w:autoSpaceDE w:val="0"/>
        <w:autoSpaceDN w:val="0"/>
        <w:adjustRightInd w:val="0"/>
        <w:ind w:right="54"/>
        <w:jc w:val="both"/>
        <w:rPr>
          <w:rFonts w:ascii="Garamond" w:hAnsi="Garamond" w:cs="OfficinaSansStd-Book"/>
          <w:i w:val="0"/>
          <w:sz w:val="20"/>
        </w:rPr>
      </w:pPr>
      <w:r w:rsidRPr="000A3D0C">
        <w:rPr>
          <w:rFonts w:ascii="Garamond" w:hAnsi="Garamond" w:cs="OfficinaSansStd-Book"/>
          <w:b w:val="0"/>
          <w:i w:val="0"/>
          <w:sz w:val="20"/>
        </w:rPr>
        <w:tab/>
      </w:r>
      <w:r w:rsidRPr="000A3D0C">
        <w:rPr>
          <w:rFonts w:ascii="Garamond" w:hAnsi="Garamond" w:cs="OfficinaSansStd-Book"/>
          <w:i w:val="0"/>
          <w:sz w:val="20"/>
        </w:rPr>
        <w:t>3-2 Disponibilité du service</w:t>
      </w:r>
    </w:p>
    <w:p w:rsidR="00640399" w:rsidRPr="000A3D0C" w:rsidRDefault="00640399" w:rsidP="000C39DF">
      <w:pPr>
        <w:autoSpaceDE w:val="0"/>
        <w:autoSpaceDN w:val="0"/>
        <w:adjustRightInd w:val="0"/>
        <w:ind w:right="54"/>
        <w:jc w:val="both"/>
        <w:rPr>
          <w:rFonts w:ascii="Garamond" w:hAnsi="Garamond" w:cs="OfficinaSansStd-Book"/>
          <w:b w:val="0"/>
          <w:i w:val="0"/>
          <w:sz w:val="20"/>
        </w:rPr>
      </w:pPr>
      <w:r w:rsidRPr="000A3D0C">
        <w:rPr>
          <w:rFonts w:ascii="Garamond" w:hAnsi="Garamond" w:cs="OfficinaSansStd-Book"/>
          <w:b w:val="0"/>
          <w:i w:val="0"/>
          <w:sz w:val="20"/>
        </w:rPr>
        <w:t>En cas d’interruption du service, pour maintenance et/ou mise à niveau, l’établissement s’engage, dans la mesure du possible, à tenir l’utilisateur informé de la survenance de ces interruptions</w:t>
      </w:r>
    </w:p>
    <w:p w:rsidR="00640399" w:rsidRPr="000A3D0C" w:rsidRDefault="00640399" w:rsidP="000C39DF">
      <w:pPr>
        <w:autoSpaceDE w:val="0"/>
        <w:autoSpaceDN w:val="0"/>
        <w:adjustRightInd w:val="0"/>
        <w:ind w:right="54"/>
        <w:jc w:val="both"/>
        <w:rPr>
          <w:rFonts w:ascii="Garamond" w:hAnsi="Garamond" w:cs="OfficinaSansStd-Book"/>
          <w:b w:val="0"/>
          <w:i w:val="0"/>
          <w:sz w:val="20"/>
        </w:rPr>
      </w:pPr>
    </w:p>
    <w:p w:rsidR="00640399" w:rsidRPr="000A3D0C" w:rsidRDefault="00640399" w:rsidP="000C39DF">
      <w:pPr>
        <w:autoSpaceDE w:val="0"/>
        <w:autoSpaceDN w:val="0"/>
        <w:adjustRightInd w:val="0"/>
        <w:ind w:right="54"/>
        <w:jc w:val="both"/>
        <w:rPr>
          <w:rFonts w:ascii="Garamond" w:hAnsi="Garamond" w:cs="OfficinaSansStd-Book"/>
          <w:i w:val="0"/>
          <w:sz w:val="20"/>
        </w:rPr>
      </w:pPr>
      <w:r w:rsidRPr="000A3D0C">
        <w:rPr>
          <w:rFonts w:ascii="Garamond" w:hAnsi="Garamond" w:cs="OfficinaSansStd-Book"/>
          <w:b w:val="0"/>
          <w:i w:val="0"/>
          <w:sz w:val="20"/>
        </w:rPr>
        <w:tab/>
      </w:r>
      <w:r w:rsidRPr="000A3D0C">
        <w:rPr>
          <w:rFonts w:ascii="Garamond" w:hAnsi="Garamond" w:cs="OfficinaSansStd-Book"/>
          <w:i w:val="0"/>
          <w:sz w:val="20"/>
        </w:rPr>
        <w:t>3-3 Protection des élèves et notamment des mineurs</w:t>
      </w:r>
    </w:p>
    <w:p w:rsidR="00640399" w:rsidRPr="000A3D0C" w:rsidRDefault="00640399" w:rsidP="000C39DF">
      <w:pPr>
        <w:autoSpaceDE w:val="0"/>
        <w:autoSpaceDN w:val="0"/>
        <w:adjustRightInd w:val="0"/>
        <w:ind w:right="54"/>
        <w:jc w:val="both"/>
        <w:rPr>
          <w:rFonts w:ascii="Garamond" w:hAnsi="Garamond" w:cs="OfficinaSansStd-Book"/>
          <w:b w:val="0"/>
          <w:i w:val="0"/>
          <w:sz w:val="20"/>
        </w:rPr>
      </w:pPr>
      <w:r w:rsidRPr="000A3D0C">
        <w:rPr>
          <w:rFonts w:ascii="Garamond" w:hAnsi="Garamond" w:cs="OfficinaSansStd-Book"/>
          <w:b w:val="0"/>
          <w:i w:val="0"/>
          <w:sz w:val="20"/>
        </w:rPr>
        <w:t xml:space="preserve">L’établissement et les équipes pédagogiques se doivent de protéger les élèves en les préparant, en les conseillant, en les assistant dans leur utilisation des réseaux numériques. Il appartient à l’établissement et aux équipes pédagogiques de veiller à une organisation d’activités offrant de bonnes conditions de </w:t>
      </w:r>
      <w:r w:rsidR="00E32A48" w:rsidRPr="000A3D0C">
        <w:rPr>
          <w:rFonts w:ascii="Garamond" w:hAnsi="Garamond" w:cs="OfficinaSansStd-Book"/>
          <w:b w:val="0"/>
          <w:i w:val="0"/>
          <w:sz w:val="20"/>
        </w:rPr>
        <w:t>sécurité</w:t>
      </w:r>
      <w:r w:rsidRPr="000A3D0C">
        <w:rPr>
          <w:rFonts w:ascii="Garamond" w:hAnsi="Garamond" w:cs="OfficinaSansStd-Book"/>
          <w:b w:val="0"/>
          <w:i w:val="0"/>
          <w:sz w:val="20"/>
        </w:rPr>
        <w:t>. La mise en place de ces mécanismes de protection doit se faire de manière adaptée aux très diverses situations d’apprentissage.</w:t>
      </w:r>
    </w:p>
    <w:p w:rsidR="00640399" w:rsidRPr="000A3D0C" w:rsidRDefault="00640399" w:rsidP="000C39DF">
      <w:pPr>
        <w:autoSpaceDE w:val="0"/>
        <w:autoSpaceDN w:val="0"/>
        <w:adjustRightInd w:val="0"/>
        <w:ind w:right="54"/>
        <w:jc w:val="both"/>
        <w:rPr>
          <w:rFonts w:ascii="Garamond" w:hAnsi="Garamond" w:cs="OfficinaSansStd-Book"/>
          <w:b w:val="0"/>
          <w:i w:val="0"/>
          <w:sz w:val="20"/>
        </w:rPr>
      </w:pPr>
    </w:p>
    <w:p w:rsidR="00640399" w:rsidRPr="000A3D0C" w:rsidRDefault="00640399" w:rsidP="000C39DF">
      <w:pPr>
        <w:autoSpaceDE w:val="0"/>
        <w:autoSpaceDN w:val="0"/>
        <w:adjustRightInd w:val="0"/>
        <w:ind w:right="54"/>
        <w:jc w:val="both"/>
        <w:rPr>
          <w:rFonts w:ascii="Garamond" w:hAnsi="Garamond" w:cs="OfficinaSansStd-Book"/>
          <w:i w:val="0"/>
          <w:sz w:val="20"/>
        </w:rPr>
      </w:pPr>
      <w:r w:rsidRPr="000A3D0C">
        <w:rPr>
          <w:rFonts w:ascii="Garamond" w:hAnsi="Garamond" w:cs="OfficinaSansStd-Book"/>
          <w:b w:val="0"/>
          <w:i w:val="0"/>
          <w:sz w:val="20"/>
        </w:rPr>
        <w:tab/>
      </w:r>
      <w:r w:rsidRPr="000A3D0C">
        <w:rPr>
          <w:rFonts w:ascii="Garamond" w:hAnsi="Garamond" w:cs="OfficinaSansStd-Book"/>
          <w:i w:val="0"/>
          <w:sz w:val="20"/>
        </w:rPr>
        <w:t>3-4 Prot</w:t>
      </w:r>
      <w:r w:rsidR="00E32A48" w:rsidRPr="000A3D0C">
        <w:rPr>
          <w:rFonts w:ascii="Garamond" w:hAnsi="Garamond" w:cs="OfficinaSansStd-Book"/>
          <w:i w:val="0"/>
          <w:sz w:val="20"/>
        </w:rPr>
        <w:t xml:space="preserve">ection des données à caractère </w:t>
      </w:r>
      <w:r w:rsidRPr="000A3D0C">
        <w:rPr>
          <w:rFonts w:ascii="Garamond" w:hAnsi="Garamond" w:cs="OfficinaSansStd-Book"/>
          <w:i w:val="0"/>
          <w:sz w:val="20"/>
        </w:rPr>
        <w:t>personnel de l’utilisateur</w:t>
      </w:r>
    </w:p>
    <w:p w:rsidR="00E32A48" w:rsidRPr="000A3D0C" w:rsidRDefault="00640399" w:rsidP="00E32A48">
      <w:pPr>
        <w:autoSpaceDE w:val="0"/>
        <w:autoSpaceDN w:val="0"/>
        <w:adjustRightInd w:val="0"/>
        <w:ind w:right="54"/>
        <w:jc w:val="both"/>
        <w:rPr>
          <w:rFonts w:ascii="Garamond" w:hAnsi="Garamond" w:cs="OfficinaSansStd-Book"/>
          <w:b w:val="0"/>
          <w:i w:val="0"/>
          <w:sz w:val="20"/>
        </w:rPr>
      </w:pPr>
      <w:r w:rsidRPr="000A3D0C">
        <w:rPr>
          <w:rFonts w:ascii="Garamond" w:hAnsi="Garamond" w:cs="OfficinaSansStd-Book"/>
          <w:b w:val="0"/>
          <w:i w:val="0"/>
          <w:sz w:val="20"/>
        </w:rPr>
        <w:t>L’établissement s’engage à respecter les règles légales de p</w:t>
      </w:r>
      <w:r w:rsidR="00E32A48" w:rsidRPr="000A3D0C">
        <w:rPr>
          <w:rFonts w:ascii="Garamond" w:hAnsi="Garamond" w:cs="OfficinaSansStd-Book"/>
          <w:b w:val="0"/>
          <w:i w:val="0"/>
          <w:sz w:val="20"/>
        </w:rPr>
        <w:t>rotection de ce type de données telles que définies dans la notice d’information sur le traitement des données personnelles.</w:t>
      </w:r>
    </w:p>
    <w:p w:rsidR="00E32A48" w:rsidRPr="000A3D0C" w:rsidRDefault="00E32A48" w:rsidP="00E32A48">
      <w:pPr>
        <w:autoSpaceDE w:val="0"/>
        <w:autoSpaceDN w:val="0"/>
        <w:adjustRightInd w:val="0"/>
        <w:ind w:right="54"/>
        <w:jc w:val="both"/>
        <w:rPr>
          <w:rFonts w:ascii="Garamond" w:hAnsi="Garamond" w:cs="OfficinaSansStd-Book"/>
          <w:b w:val="0"/>
          <w:i w:val="0"/>
          <w:sz w:val="20"/>
        </w:rPr>
      </w:pPr>
    </w:p>
    <w:p w:rsidR="00E32A48" w:rsidRPr="000A3D0C" w:rsidRDefault="00E32A48" w:rsidP="00E32A48">
      <w:pPr>
        <w:autoSpaceDE w:val="0"/>
        <w:autoSpaceDN w:val="0"/>
        <w:adjustRightInd w:val="0"/>
        <w:ind w:right="54"/>
        <w:jc w:val="both"/>
        <w:rPr>
          <w:rFonts w:ascii="Garamond" w:hAnsi="Garamond" w:cs="OfficinaSansStd-Book"/>
          <w:i w:val="0"/>
          <w:sz w:val="20"/>
        </w:rPr>
      </w:pPr>
      <w:r w:rsidRPr="000A3D0C">
        <w:rPr>
          <w:rFonts w:ascii="Garamond" w:hAnsi="Garamond" w:cs="OfficinaSansStd-Book"/>
          <w:b w:val="0"/>
          <w:i w:val="0"/>
          <w:sz w:val="20"/>
        </w:rPr>
        <w:tab/>
      </w:r>
      <w:r w:rsidRPr="000A3D0C">
        <w:rPr>
          <w:rFonts w:ascii="Garamond" w:hAnsi="Garamond" w:cs="OfficinaSansStd-Book"/>
          <w:i w:val="0"/>
          <w:sz w:val="20"/>
        </w:rPr>
        <w:t>3-5 Contrôles techniques</w:t>
      </w:r>
    </w:p>
    <w:p w:rsidR="00E32A48" w:rsidRPr="000A3D0C" w:rsidRDefault="00E32A48" w:rsidP="00E32A48">
      <w:pPr>
        <w:autoSpaceDE w:val="0"/>
        <w:autoSpaceDN w:val="0"/>
        <w:adjustRightInd w:val="0"/>
        <w:ind w:right="54"/>
        <w:jc w:val="both"/>
        <w:rPr>
          <w:rFonts w:ascii="Garamond" w:hAnsi="Garamond" w:cs="OfficinaSansStd-Book"/>
          <w:b w:val="0"/>
          <w:i w:val="0"/>
          <w:sz w:val="20"/>
        </w:rPr>
      </w:pPr>
      <w:r w:rsidRPr="000A3D0C">
        <w:rPr>
          <w:rFonts w:ascii="Garamond" w:hAnsi="Garamond" w:cs="OfficinaSansStd-Book"/>
          <w:b w:val="0"/>
          <w:i w:val="0"/>
          <w:sz w:val="20"/>
        </w:rPr>
        <w:t>Des contrôles techniques peuvent être effectués dans un souci de sécurité du réseau et/ou des ressources informatiques. Pour des nécessités de maintenance et de gestion technique, l’utilisation des services ainsi que les échanges via le réseau peuvent être analysés et contrôlés, dans le respect de la vie privée. L’établissement a la possibilité de recueillir et conserver les informations à la bonne marche du système.</w:t>
      </w:r>
    </w:p>
    <w:p w:rsidR="004670AA" w:rsidRPr="000A3D0C" w:rsidRDefault="004670AA" w:rsidP="00E32A48">
      <w:pPr>
        <w:autoSpaceDE w:val="0"/>
        <w:autoSpaceDN w:val="0"/>
        <w:adjustRightInd w:val="0"/>
        <w:ind w:right="54"/>
        <w:jc w:val="both"/>
        <w:rPr>
          <w:rFonts w:ascii="Garamond" w:hAnsi="Garamond" w:cs="OfficinaSansStd-Book"/>
          <w:b w:val="0"/>
          <w:i w:val="0"/>
          <w:sz w:val="20"/>
        </w:rPr>
      </w:pPr>
    </w:p>
    <w:p w:rsidR="00E32A48" w:rsidRPr="000A3D0C" w:rsidRDefault="00E32A48" w:rsidP="007078B8">
      <w:pPr>
        <w:numPr>
          <w:ilvl w:val="0"/>
          <w:numId w:val="16"/>
        </w:numPr>
        <w:autoSpaceDE w:val="0"/>
        <w:autoSpaceDN w:val="0"/>
        <w:adjustRightInd w:val="0"/>
        <w:ind w:right="54"/>
        <w:jc w:val="both"/>
        <w:rPr>
          <w:rFonts w:ascii="Garamond" w:hAnsi="Garamond" w:cs="OfficinaSansStd-Book"/>
          <w:b w:val="0"/>
          <w:i w:val="0"/>
          <w:sz w:val="20"/>
        </w:rPr>
      </w:pPr>
      <w:r w:rsidRPr="000A3D0C">
        <w:rPr>
          <w:rFonts w:ascii="Garamond" w:hAnsi="Garamond" w:cs="OfficinaSansStd-Book"/>
          <w:i w:val="0"/>
          <w:sz w:val="20"/>
        </w:rPr>
        <w:t>Engagements de l’utilisateur</w:t>
      </w:r>
    </w:p>
    <w:p w:rsidR="000A3D0C" w:rsidRPr="000A3D0C" w:rsidRDefault="000A3D0C" w:rsidP="000A3D0C">
      <w:pPr>
        <w:autoSpaceDE w:val="0"/>
        <w:autoSpaceDN w:val="0"/>
        <w:adjustRightInd w:val="0"/>
        <w:ind w:left="720" w:right="54"/>
        <w:jc w:val="both"/>
        <w:rPr>
          <w:rFonts w:ascii="Garamond" w:hAnsi="Garamond" w:cs="OfficinaSansStd-Book"/>
          <w:b w:val="0"/>
          <w:i w:val="0"/>
          <w:sz w:val="20"/>
        </w:rPr>
      </w:pPr>
    </w:p>
    <w:p w:rsidR="00E32A48" w:rsidRPr="000A3D0C" w:rsidRDefault="00C2380B" w:rsidP="00E32A48">
      <w:pPr>
        <w:autoSpaceDE w:val="0"/>
        <w:autoSpaceDN w:val="0"/>
        <w:adjustRightInd w:val="0"/>
        <w:ind w:right="54"/>
        <w:jc w:val="both"/>
        <w:rPr>
          <w:rFonts w:ascii="Garamond" w:hAnsi="Garamond" w:cs="OfficinaSansStd-Book"/>
          <w:i w:val="0"/>
          <w:sz w:val="20"/>
        </w:rPr>
      </w:pPr>
      <w:r w:rsidRPr="000A3D0C">
        <w:rPr>
          <w:rFonts w:ascii="Garamond" w:hAnsi="Garamond" w:cs="OfficinaSansStd-Book"/>
          <w:b w:val="0"/>
          <w:i w:val="0"/>
          <w:sz w:val="20"/>
        </w:rPr>
        <w:tab/>
      </w:r>
      <w:r w:rsidRPr="000A3D0C">
        <w:rPr>
          <w:rFonts w:ascii="Garamond" w:hAnsi="Garamond" w:cs="OfficinaSansStd-Book"/>
          <w:i w:val="0"/>
          <w:sz w:val="20"/>
        </w:rPr>
        <w:t>4-1</w:t>
      </w:r>
      <w:r w:rsidR="00E32A48" w:rsidRPr="000A3D0C">
        <w:rPr>
          <w:rFonts w:ascii="Garamond" w:hAnsi="Garamond" w:cs="OfficinaSansStd-Book"/>
          <w:i w:val="0"/>
          <w:sz w:val="20"/>
        </w:rPr>
        <w:t xml:space="preserve"> Préservation de l’intégrité des services</w:t>
      </w:r>
    </w:p>
    <w:p w:rsidR="00640399" w:rsidRPr="000A3D0C" w:rsidRDefault="00E32A48" w:rsidP="00E32A48">
      <w:pPr>
        <w:autoSpaceDE w:val="0"/>
        <w:autoSpaceDN w:val="0"/>
        <w:adjustRightInd w:val="0"/>
        <w:ind w:right="54"/>
        <w:jc w:val="both"/>
        <w:rPr>
          <w:rFonts w:ascii="Garamond" w:hAnsi="Garamond" w:cs="OfficinaSansStd-Book"/>
          <w:b w:val="0"/>
          <w:i w:val="0"/>
          <w:sz w:val="20"/>
        </w:rPr>
      </w:pPr>
      <w:r w:rsidRPr="000A3D0C">
        <w:rPr>
          <w:rFonts w:ascii="Garamond" w:hAnsi="Garamond" w:cs="OfficinaSansStd-Book"/>
          <w:b w:val="0"/>
          <w:i w:val="0"/>
          <w:sz w:val="20"/>
        </w:rPr>
        <w:t>L’utilisateur est responsable de l’usage fait de son compte personnel.</w:t>
      </w:r>
      <w:r w:rsidR="004670AA" w:rsidRPr="000A3D0C">
        <w:rPr>
          <w:rFonts w:ascii="Garamond" w:hAnsi="Garamond" w:cs="OfficinaSansStd-Book"/>
          <w:b w:val="0"/>
          <w:i w:val="0"/>
          <w:sz w:val="20"/>
        </w:rPr>
        <w:t xml:space="preserve"> Il</w:t>
      </w:r>
      <w:r w:rsidRPr="000A3D0C">
        <w:rPr>
          <w:rFonts w:ascii="Garamond" w:hAnsi="Garamond" w:cs="OfficinaSansStd-Book"/>
          <w:b w:val="0"/>
          <w:i w:val="0"/>
          <w:sz w:val="20"/>
        </w:rPr>
        <w:t xml:space="preserve"> s’engage à respecter les consignes, notamment les règles relatives à la gestion des codes d’accès et à garder strictement confidentiel ses codes d’accès et à ne pas les dévoiler à un tiers.</w:t>
      </w:r>
    </w:p>
    <w:p w:rsidR="005935FB" w:rsidRPr="000A3D0C" w:rsidRDefault="005935FB" w:rsidP="005935FB">
      <w:pPr>
        <w:autoSpaceDE w:val="0"/>
        <w:autoSpaceDN w:val="0"/>
        <w:adjustRightInd w:val="0"/>
        <w:ind w:right="54"/>
        <w:jc w:val="both"/>
        <w:rPr>
          <w:rFonts w:ascii="Garamond" w:hAnsi="Garamond" w:cs="OfficinaSansStd-Book"/>
          <w:b w:val="0"/>
          <w:i w:val="0"/>
          <w:sz w:val="20"/>
        </w:rPr>
      </w:pPr>
      <w:r w:rsidRPr="000A3D0C">
        <w:rPr>
          <w:rFonts w:ascii="Garamond" w:hAnsi="Garamond" w:cs="OfficinaSansStd-Book"/>
          <w:b w:val="0"/>
          <w:i w:val="0"/>
          <w:sz w:val="20"/>
        </w:rPr>
        <w:t>L’utilisateur s’engage à informer immédiatement l’établissement de toute perte, de tentative de violation ou anomalie relative à une utilisation de ses codes d’accès personnels.</w:t>
      </w:r>
    </w:p>
    <w:p w:rsidR="00C2380B" w:rsidRPr="000A3D0C" w:rsidRDefault="00C2380B" w:rsidP="005935FB">
      <w:pPr>
        <w:autoSpaceDE w:val="0"/>
        <w:autoSpaceDN w:val="0"/>
        <w:adjustRightInd w:val="0"/>
        <w:ind w:right="54"/>
        <w:jc w:val="both"/>
        <w:rPr>
          <w:rFonts w:ascii="Garamond" w:hAnsi="Garamond" w:cs="OfficinaSansStd-Book"/>
          <w:b w:val="0"/>
          <w:i w:val="0"/>
          <w:sz w:val="20"/>
        </w:rPr>
      </w:pPr>
    </w:p>
    <w:p w:rsidR="00E32A48" w:rsidRPr="000A3D0C" w:rsidRDefault="00E32A48" w:rsidP="00E32A48">
      <w:pPr>
        <w:autoSpaceDE w:val="0"/>
        <w:autoSpaceDN w:val="0"/>
        <w:adjustRightInd w:val="0"/>
        <w:ind w:right="54"/>
        <w:jc w:val="both"/>
        <w:rPr>
          <w:rFonts w:ascii="Garamond" w:hAnsi="Garamond" w:cs="OfficinaSansStd-Book"/>
          <w:b w:val="0"/>
          <w:i w:val="0"/>
          <w:sz w:val="20"/>
        </w:rPr>
      </w:pPr>
      <w:r w:rsidRPr="000A3D0C">
        <w:rPr>
          <w:rFonts w:ascii="Garamond" w:hAnsi="Garamond" w:cs="OfficinaSansStd-Book"/>
          <w:b w:val="0"/>
          <w:i w:val="0"/>
          <w:sz w:val="20"/>
        </w:rPr>
        <w:t xml:space="preserve">L’utilisateur est responsable de l’usage qu’il fait des </w:t>
      </w:r>
      <w:r w:rsidR="005935FB" w:rsidRPr="000A3D0C">
        <w:rPr>
          <w:rFonts w:ascii="Garamond" w:hAnsi="Garamond" w:cs="OfficinaSansStd-Book"/>
          <w:b w:val="0"/>
          <w:i w:val="0"/>
          <w:sz w:val="20"/>
        </w:rPr>
        <w:t>services</w:t>
      </w:r>
      <w:r w:rsidRPr="000A3D0C">
        <w:rPr>
          <w:rFonts w:ascii="Garamond" w:hAnsi="Garamond" w:cs="OfficinaSansStd-Book"/>
          <w:b w:val="0"/>
          <w:i w:val="0"/>
          <w:sz w:val="20"/>
        </w:rPr>
        <w:t>. Il est notamment responsable, à son niveau, de l’utilisation du système informatique, du réseau et des ressources informatiques. Il s’engage à ne pas porter volontairement de perturbations au bon fonctionnement du système.</w:t>
      </w:r>
    </w:p>
    <w:p w:rsidR="004670AA" w:rsidRPr="000A3D0C" w:rsidRDefault="004670AA" w:rsidP="004670AA">
      <w:pPr>
        <w:pStyle w:val="Paragraphedeliste"/>
        <w:autoSpaceDE w:val="0"/>
        <w:autoSpaceDN w:val="0"/>
        <w:adjustRightInd w:val="0"/>
        <w:spacing w:after="0"/>
        <w:ind w:left="0" w:right="54"/>
        <w:jc w:val="both"/>
        <w:rPr>
          <w:rFonts w:ascii="Garamond" w:hAnsi="Garamond" w:cs="OfficinaSansStd-Book"/>
          <w:sz w:val="20"/>
          <w:szCs w:val="20"/>
        </w:rPr>
      </w:pPr>
    </w:p>
    <w:p w:rsidR="004670AA" w:rsidRPr="000A3D0C" w:rsidRDefault="004670AA" w:rsidP="000A3D0C">
      <w:pPr>
        <w:pStyle w:val="Paragraphedeliste"/>
        <w:autoSpaceDE w:val="0"/>
        <w:autoSpaceDN w:val="0"/>
        <w:adjustRightInd w:val="0"/>
        <w:spacing w:after="0"/>
        <w:ind w:left="0" w:right="54"/>
        <w:jc w:val="both"/>
        <w:rPr>
          <w:rFonts w:ascii="Garamond" w:hAnsi="Garamond" w:cs="OfficinaSansStd-Book"/>
          <w:sz w:val="20"/>
          <w:szCs w:val="20"/>
        </w:rPr>
      </w:pPr>
      <w:r w:rsidRPr="000A3D0C">
        <w:rPr>
          <w:rFonts w:ascii="Garamond" w:hAnsi="Garamond" w:cs="OfficinaSansStd-Book"/>
          <w:sz w:val="20"/>
          <w:szCs w:val="20"/>
        </w:rPr>
        <w:t>L’usage d’un équipement personnel (type clés USB) est possible après autorisation d’un adulte et passage à l’antivirus.</w:t>
      </w:r>
    </w:p>
    <w:p w:rsidR="005935FB" w:rsidRPr="000A3D0C" w:rsidRDefault="004670AA" w:rsidP="00E32A48">
      <w:pPr>
        <w:autoSpaceDE w:val="0"/>
        <w:autoSpaceDN w:val="0"/>
        <w:adjustRightInd w:val="0"/>
        <w:ind w:right="54"/>
        <w:jc w:val="both"/>
        <w:rPr>
          <w:rFonts w:ascii="Garamond" w:hAnsi="Garamond" w:cs="OfficinaSansStd-Book"/>
          <w:b w:val="0"/>
          <w:i w:val="0"/>
          <w:sz w:val="20"/>
        </w:rPr>
      </w:pPr>
      <w:r w:rsidRPr="000A3D0C">
        <w:rPr>
          <w:rFonts w:ascii="Garamond" w:hAnsi="Garamond" w:cs="OfficinaSansStd-Book"/>
          <w:b w:val="0"/>
          <w:i w:val="0"/>
          <w:sz w:val="20"/>
        </w:rPr>
        <w:t>L’usage des imprimantes et copieurs est soumis à autorisation.</w:t>
      </w:r>
    </w:p>
    <w:p w:rsidR="00C2380B" w:rsidRPr="000A3D0C" w:rsidRDefault="00C2380B" w:rsidP="000C39DF">
      <w:pPr>
        <w:pStyle w:val="Paragraphedeliste"/>
        <w:autoSpaceDE w:val="0"/>
        <w:autoSpaceDN w:val="0"/>
        <w:adjustRightInd w:val="0"/>
        <w:spacing w:after="0"/>
        <w:ind w:left="0" w:right="54"/>
        <w:jc w:val="both"/>
        <w:rPr>
          <w:rFonts w:ascii="Garamond" w:hAnsi="Garamond" w:cs="OfficinaSansStd-Book"/>
          <w:sz w:val="20"/>
          <w:szCs w:val="20"/>
        </w:rPr>
      </w:pPr>
    </w:p>
    <w:p w:rsidR="00C2380B" w:rsidRPr="000A3D0C" w:rsidRDefault="00C2380B" w:rsidP="000C39DF">
      <w:pPr>
        <w:pStyle w:val="Paragraphedeliste"/>
        <w:autoSpaceDE w:val="0"/>
        <w:autoSpaceDN w:val="0"/>
        <w:adjustRightInd w:val="0"/>
        <w:spacing w:after="0"/>
        <w:ind w:left="0" w:right="54"/>
        <w:jc w:val="both"/>
        <w:rPr>
          <w:rFonts w:ascii="Garamond" w:hAnsi="Garamond" w:cs="OfficinaSansStd-Book"/>
          <w:b/>
          <w:sz w:val="20"/>
          <w:szCs w:val="20"/>
        </w:rPr>
      </w:pPr>
      <w:r w:rsidRPr="000A3D0C">
        <w:rPr>
          <w:rFonts w:ascii="Garamond" w:hAnsi="Garamond" w:cs="OfficinaSansStd-Book"/>
          <w:sz w:val="20"/>
          <w:szCs w:val="20"/>
        </w:rPr>
        <w:tab/>
      </w:r>
      <w:r w:rsidRPr="000A3D0C">
        <w:rPr>
          <w:rFonts w:ascii="Garamond" w:hAnsi="Garamond" w:cs="OfficinaSansStd-Book"/>
          <w:b/>
          <w:sz w:val="20"/>
          <w:szCs w:val="20"/>
        </w:rPr>
        <w:t>4-2 Utilisation rationnelle et loyale des services</w:t>
      </w:r>
    </w:p>
    <w:p w:rsidR="00C2380B" w:rsidRPr="000A3D0C" w:rsidRDefault="00C2380B" w:rsidP="000C39DF">
      <w:pPr>
        <w:pStyle w:val="Paragraphedeliste"/>
        <w:autoSpaceDE w:val="0"/>
        <w:autoSpaceDN w:val="0"/>
        <w:adjustRightInd w:val="0"/>
        <w:spacing w:after="0"/>
        <w:ind w:left="0" w:right="54"/>
        <w:jc w:val="both"/>
        <w:rPr>
          <w:rFonts w:ascii="Garamond" w:hAnsi="Garamond" w:cs="OfficinaSansStd-Book"/>
          <w:sz w:val="20"/>
          <w:szCs w:val="20"/>
        </w:rPr>
      </w:pPr>
      <w:r w:rsidRPr="000A3D0C">
        <w:rPr>
          <w:rFonts w:ascii="Garamond" w:hAnsi="Garamond" w:cs="OfficinaSansStd-Book"/>
          <w:sz w:val="20"/>
          <w:szCs w:val="20"/>
        </w:rPr>
        <w:t>L’utilisateur s’engage à :</w:t>
      </w:r>
    </w:p>
    <w:p w:rsidR="00C2380B" w:rsidRPr="000A3D0C" w:rsidRDefault="00C2380B" w:rsidP="000A3D0C">
      <w:pPr>
        <w:pStyle w:val="Paragraphedeliste"/>
        <w:numPr>
          <w:ilvl w:val="0"/>
          <w:numId w:val="13"/>
        </w:numPr>
        <w:autoSpaceDE w:val="0"/>
        <w:autoSpaceDN w:val="0"/>
        <w:adjustRightInd w:val="0"/>
        <w:spacing w:after="0"/>
        <w:ind w:left="426" w:right="54"/>
        <w:jc w:val="both"/>
        <w:rPr>
          <w:rFonts w:ascii="Garamond" w:hAnsi="Garamond" w:cs="OfficinaSansStd-Book"/>
          <w:sz w:val="20"/>
          <w:szCs w:val="20"/>
        </w:rPr>
      </w:pPr>
      <w:r w:rsidRPr="000A3D0C">
        <w:rPr>
          <w:rFonts w:ascii="Garamond" w:hAnsi="Garamond" w:cs="OfficinaSansStd-Book"/>
          <w:sz w:val="20"/>
          <w:szCs w:val="20"/>
        </w:rPr>
        <w:t>Effectuer une utilisation rationnelle et loyale des services afin d’en éviter la saturation ou leur détournement à des fins personnelles, commerciale sou publicitaires ;</w:t>
      </w:r>
    </w:p>
    <w:p w:rsidR="00C2380B" w:rsidRPr="000A3D0C" w:rsidRDefault="00C2380B" w:rsidP="000A3D0C">
      <w:pPr>
        <w:pStyle w:val="Paragraphedeliste"/>
        <w:numPr>
          <w:ilvl w:val="0"/>
          <w:numId w:val="13"/>
        </w:numPr>
        <w:autoSpaceDE w:val="0"/>
        <w:autoSpaceDN w:val="0"/>
        <w:adjustRightInd w:val="0"/>
        <w:spacing w:after="0"/>
        <w:ind w:left="426" w:right="54"/>
        <w:jc w:val="both"/>
        <w:rPr>
          <w:rFonts w:ascii="Garamond" w:hAnsi="Garamond" w:cs="OfficinaSansStd-Book"/>
          <w:sz w:val="20"/>
          <w:szCs w:val="20"/>
        </w:rPr>
      </w:pPr>
      <w:r w:rsidRPr="000A3D0C">
        <w:rPr>
          <w:rFonts w:ascii="Garamond" w:hAnsi="Garamond" w:cs="OfficinaSansStd-Book"/>
          <w:sz w:val="20"/>
          <w:szCs w:val="20"/>
        </w:rPr>
        <w:t xml:space="preserve">Ne pas introduire ou utiliser des programmes destinés à contourner la </w:t>
      </w:r>
      <w:r w:rsidR="00257004" w:rsidRPr="000A3D0C">
        <w:rPr>
          <w:rFonts w:ascii="Garamond" w:hAnsi="Garamond" w:cs="OfficinaSansStd-Book"/>
          <w:sz w:val="20"/>
          <w:szCs w:val="20"/>
        </w:rPr>
        <w:t>sécurité</w:t>
      </w:r>
      <w:r w:rsidRPr="000A3D0C">
        <w:rPr>
          <w:rFonts w:ascii="Garamond" w:hAnsi="Garamond" w:cs="OfficinaSansStd-Book"/>
          <w:sz w:val="20"/>
          <w:szCs w:val="20"/>
        </w:rPr>
        <w:t xml:space="preserve"> ou à saturer les ressources ;</w:t>
      </w:r>
    </w:p>
    <w:p w:rsidR="00C2380B" w:rsidRPr="000A3D0C" w:rsidRDefault="00C2380B" w:rsidP="000A3D0C">
      <w:pPr>
        <w:pStyle w:val="Paragraphedeliste"/>
        <w:numPr>
          <w:ilvl w:val="0"/>
          <w:numId w:val="13"/>
        </w:numPr>
        <w:autoSpaceDE w:val="0"/>
        <w:autoSpaceDN w:val="0"/>
        <w:adjustRightInd w:val="0"/>
        <w:spacing w:after="0"/>
        <w:ind w:left="426" w:right="54"/>
        <w:jc w:val="both"/>
        <w:rPr>
          <w:rFonts w:ascii="Garamond" w:hAnsi="Garamond" w:cs="OfficinaSansStd-Book"/>
          <w:sz w:val="20"/>
          <w:szCs w:val="20"/>
        </w:rPr>
      </w:pPr>
      <w:r w:rsidRPr="000A3D0C">
        <w:rPr>
          <w:rFonts w:ascii="Garamond" w:hAnsi="Garamond" w:cs="OfficinaSansStd-Book"/>
          <w:sz w:val="20"/>
          <w:szCs w:val="20"/>
        </w:rPr>
        <w:t>Ne pas modifier sans autorisation la configuration des machines</w:t>
      </w:r>
      <w:r w:rsidR="004670AA" w:rsidRPr="000A3D0C">
        <w:rPr>
          <w:rFonts w:ascii="Garamond" w:hAnsi="Garamond" w:cs="OfficinaSansStd-Book"/>
          <w:sz w:val="20"/>
          <w:szCs w:val="20"/>
        </w:rPr>
        <w:t> ;</w:t>
      </w:r>
    </w:p>
    <w:p w:rsidR="00C2380B" w:rsidRPr="000A3D0C" w:rsidRDefault="00C2380B" w:rsidP="000A3D0C">
      <w:pPr>
        <w:pStyle w:val="Paragraphedeliste"/>
        <w:numPr>
          <w:ilvl w:val="0"/>
          <w:numId w:val="13"/>
        </w:numPr>
        <w:autoSpaceDE w:val="0"/>
        <w:autoSpaceDN w:val="0"/>
        <w:adjustRightInd w:val="0"/>
        <w:spacing w:after="0"/>
        <w:ind w:left="426" w:right="54"/>
        <w:jc w:val="both"/>
        <w:rPr>
          <w:rFonts w:ascii="Garamond" w:hAnsi="Garamond" w:cs="OfficinaSansStd-Book"/>
          <w:sz w:val="20"/>
          <w:szCs w:val="20"/>
        </w:rPr>
      </w:pPr>
      <w:r w:rsidRPr="000A3D0C">
        <w:rPr>
          <w:rFonts w:ascii="Garamond" w:hAnsi="Garamond" w:cs="OfficinaSansStd-Book"/>
          <w:sz w:val="20"/>
          <w:szCs w:val="20"/>
        </w:rPr>
        <w:t>Ne pas effectuer de copies</w:t>
      </w:r>
      <w:r w:rsidR="00257004" w:rsidRPr="000A3D0C">
        <w:rPr>
          <w:rFonts w:ascii="Garamond" w:hAnsi="Garamond" w:cs="OfficinaSansStd-Book"/>
          <w:sz w:val="20"/>
          <w:szCs w:val="20"/>
        </w:rPr>
        <w:t xml:space="preserve"> ou d’installations illicites d</w:t>
      </w:r>
      <w:r w:rsidRPr="000A3D0C">
        <w:rPr>
          <w:rFonts w:ascii="Garamond" w:hAnsi="Garamond" w:cs="OfficinaSansStd-Book"/>
          <w:sz w:val="20"/>
          <w:szCs w:val="20"/>
        </w:rPr>
        <w:t>e</w:t>
      </w:r>
      <w:r w:rsidR="00257004" w:rsidRPr="000A3D0C">
        <w:rPr>
          <w:rFonts w:ascii="Garamond" w:hAnsi="Garamond" w:cs="OfficinaSansStd-Book"/>
          <w:sz w:val="20"/>
          <w:szCs w:val="20"/>
        </w:rPr>
        <w:t xml:space="preserve"> </w:t>
      </w:r>
      <w:r w:rsidRPr="000A3D0C">
        <w:rPr>
          <w:rFonts w:ascii="Garamond" w:hAnsi="Garamond" w:cs="OfficinaSansStd-Book"/>
          <w:sz w:val="20"/>
          <w:szCs w:val="20"/>
        </w:rPr>
        <w:t>logiciels ;</w:t>
      </w:r>
    </w:p>
    <w:p w:rsidR="00257004" w:rsidRPr="000A3D0C" w:rsidRDefault="00C2380B" w:rsidP="000A3D0C">
      <w:pPr>
        <w:pStyle w:val="Paragraphedeliste"/>
        <w:numPr>
          <w:ilvl w:val="0"/>
          <w:numId w:val="13"/>
        </w:numPr>
        <w:autoSpaceDE w:val="0"/>
        <w:autoSpaceDN w:val="0"/>
        <w:adjustRightInd w:val="0"/>
        <w:spacing w:after="0"/>
        <w:ind w:left="426" w:right="54"/>
        <w:jc w:val="both"/>
        <w:rPr>
          <w:rFonts w:ascii="Garamond" w:hAnsi="Garamond" w:cs="OfficinaSansStd-Book"/>
          <w:sz w:val="20"/>
          <w:szCs w:val="20"/>
        </w:rPr>
      </w:pPr>
      <w:r w:rsidRPr="000A3D0C">
        <w:rPr>
          <w:rFonts w:ascii="Garamond" w:hAnsi="Garamond" w:cs="OfficinaSansStd-Book"/>
          <w:sz w:val="20"/>
          <w:szCs w:val="20"/>
        </w:rPr>
        <w:t xml:space="preserve">Ne pas </w:t>
      </w:r>
      <w:r w:rsidR="00257004" w:rsidRPr="000A3D0C">
        <w:rPr>
          <w:rFonts w:ascii="Garamond" w:hAnsi="Garamond" w:cs="OfficinaSansStd-Book"/>
          <w:sz w:val="20"/>
          <w:szCs w:val="20"/>
        </w:rPr>
        <w:t>détériorer</w:t>
      </w:r>
      <w:r w:rsidRPr="000A3D0C">
        <w:rPr>
          <w:rFonts w:ascii="Garamond" w:hAnsi="Garamond" w:cs="OfficinaSansStd-Book"/>
          <w:sz w:val="20"/>
          <w:szCs w:val="20"/>
        </w:rPr>
        <w:t xml:space="preserve">, démonter ou retirer le </w:t>
      </w:r>
      <w:r w:rsidR="00257004" w:rsidRPr="000A3D0C">
        <w:rPr>
          <w:rFonts w:ascii="Garamond" w:hAnsi="Garamond" w:cs="OfficinaSansStd-Book"/>
          <w:sz w:val="20"/>
          <w:szCs w:val="20"/>
        </w:rPr>
        <w:t>matériel</w:t>
      </w:r>
      <w:r w:rsidRPr="000A3D0C">
        <w:rPr>
          <w:rFonts w:ascii="Garamond" w:hAnsi="Garamond" w:cs="OfficinaSansStd-Book"/>
          <w:sz w:val="20"/>
          <w:szCs w:val="20"/>
        </w:rPr>
        <w:t xml:space="preserve"> mis à disposition</w:t>
      </w:r>
    </w:p>
    <w:p w:rsidR="00257004" w:rsidRPr="000A3D0C" w:rsidRDefault="00257004" w:rsidP="000A3D0C">
      <w:pPr>
        <w:pStyle w:val="Paragraphedeliste"/>
        <w:numPr>
          <w:ilvl w:val="0"/>
          <w:numId w:val="13"/>
        </w:numPr>
        <w:autoSpaceDE w:val="0"/>
        <w:autoSpaceDN w:val="0"/>
        <w:adjustRightInd w:val="0"/>
        <w:spacing w:after="0"/>
        <w:ind w:left="426" w:right="54"/>
        <w:jc w:val="both"/>
        <w:rPr>
          <w:rFonts w:ascii="Garamond" w:hAnsi="Garamond" w:cs="OfficinaSansStd-Book"/>
          <w:sz w:val="20"/>
          <w:szCs w:val="20"/>
        </w:rPr>
      </w:pPr>
      <w:r w:rsidRPr="000A3D0C">
        <w:rPr>
          <w:rFonts w:ascii="Garamond" w:hAnsi="Garamond" w:cs="OfficinaSansStd-Book"/>
          <w:sz w:val="20"/>
          <w:szCs w:val="20"/>
        </w:rPr>
        <w:t>Ne pas se faire passer pour une autre personne (usurpation d’identité) ;</w:t>
      </w:r>
    </w:p>
    <w:p w:rsidR="00257004" w:rsidRPr="000A3D0C" w:rsidRDefault="00257004" w:rsidP="000A3D0C">
      <w:pPr>
        <w:pStyle w:val="Paragraphedeliste"/>
        <w:numPr>
          <w:ilvl w:val="0"/>
          <w:numId w:val="13"/>
        </w:numPr>
        <w:autoSpaceDE w:val="0"/>
        <w:autoSpaceDN w:val="0"/>
        <w:adjustRightInd w:val="0"/>
        <w:spacing w:after="0"/>
        <w:ind w:left="426" w:right="54"/>
        <w:jc w:val="both"/>
        <w:rPr>
          <w:rFonts w:ascii="Garamond" w:hAnsi="Garamond" w:cs="OfficinaSansStd-Book"/>
          <w:sz w:val="20"/>
          <w:szCs w:val="20"/>
        </w:rPr>
      </w:pPr>
      <w:r w:rsidRPr="000A3D0C">
        <w:rPr>
          <w:rFonts w:ascii="Garamond" w:hAnsi="Garamond" w:cs="OfficinaSansStd-Book"/>
          <w:sz w:val="20"/>
          <w:szCs w:val="20"/>
        </w:rPr>
        <w:t>Ne pas masquer son identité</w:t>
      </w:r>
    </w:p>
    <w:p w:rsidR="00257004" w:rsidRPr="000A3D0C" w:rsidRDefault="00257004" w:rsidP="000A3D0C">
      <w:pPr>
        <w:pStyle w:val="Paragraphedeliste"/>
        <w:numPr>
          <w:ilvl w:val="0"/>
          <w:numId w:val="13"/>
        </w:numPr>
        <w:autoSpaceDE w:val="0"/>
        <w:autoSpaceDN w:val="0"/>
        <w:adjustRightInd w:val="0"/>
        <w:spacing w:after="0"/>
        <w:ind w:left="426" w:right="54"/>
        <w:jc w:val="both"/>
        <w:rPr>
          <w:rFonts w:ascii="Garamond" w:hAnsi="Garamond" w:cs="OfficinaSansStd-Book"/>
          <w:sz w:val="20"/>
          <w:szCs w:val="20"/>
        </w:rPr>
      </w:pPr>
      <w:r w:rsidRPr="000A3D0C">
        <w:rPr>
          <w:rFonts w:ascii="Garamond" w:hAnsi="Garamond" w:cs="OfficinaSansStd-Book"/>
          <w:sz w:val="20"/>
          <w:szCs w:val="20"/>
        </w:rPr>
        <w:t>Ne pas accéder aux données d’autrui sans l’accord de leurs auteurs même lorsque ces informations ne sont pas explicitement protégées</w:t>
      </w:r>
    </w:p>
    <w:p w:rsidR="00257004" w:rsidRPr="000A3D0C" w:rsidRDefault="00257004" w:rsidP="000A3D0C">
      <w:pPr>
        <w:autoSpaceDE w:val="0"/>
        <w:autoSpaceDN w:val="0"/>
        <w:adjustRightInd w:val="0"/>
        <w:ind w:right="54"/>
        <w:jc w:val="both"/>
        <w:rPr>
          <w:rFonts w:ascii="Garamond" w:hAnsi="Garamond" w:cs="OfficinaSansStd-Book"/>
          <w:sz w:val="20"/>
        </w:rPr>
      </w:pPr>
    </w:p>
    <w:p w:rsidR="00257004" w:rsidRPr="000A3D0C" w:rsidRDefault="00257004" w:rsidP="00257004">
      <w:pPr>
        <w:pStyle w:val="Paragraphedeliste"/>
        <w:autoSpaceDE w:val="0"/>
        <w:autoSpaceDN w:val="0"/>
        <w:adjustRightInd w:val="0"/>
        <w:spacing w:after="0"/>
        <w:ind w:right="54" w:hanging="720"/>
        <w:jc w:val="both"/>
        <w:rPr>
          <w:rFonts w:ascii="Garamond" w:hAnsi="Garamond" w:cs="OfficinaSansStd-Book"/>
          <w:sz w:val="20"/>
          <w:szCs w:val="20"/>
        </w:rPr>
      </w:pPr>
      <w:r w:rsidRPr="000A3D0C">
        <w:rPr>
          <w:rFonts w:ascii="Garamond" w:hAnsi="Garamond" w:cs="OfficinaSansStd-Book"/>
          <w:sz w:val="20"/>
          <w:szCs w:val="20"/>
        </w:rPr>
        <w:t>L’utilisateur s’engage à veiller à se déconnecter dès qu’il quitte un poste de travail.</w:t>
      </w:r>
    </w:p>
    <w:p w:rsidR="00257004" w:rsidRPr="000A3D0C" w:rsidRDefault="00257004" w:rsidP="00257004">
      <w:pPr>
        <w:pStyle w:val="Paragraphedeliste"/>
        <w:autoSpaceDE w:val="0"/>
        <w:autoSpaceDN w:val="0"/>
        <w:adjustRightInd w:val="0"/>
        <w:spacing w:after="0"/>
        <w:ind w:right="54" w:hanging="720"/>
        <w:jc w:val="both"/>
        <w:rPr>
          <w:rFonts w:ascii="Garamond" w:hAnsi="Garamond" w:cs="OfficinaSansStd-Book"/>
          <w:sz w:val="20"/>
          <w:szCs w:val="20"/>
        </w:rPr>
      </w:pPr>
    </w:p>
    <w:p w:rsidR="00257004" w:rsidRPr="000A3D0C" w:rsidRDefault="00257004" w:rsidP="00257004">
      <w:pPr>
        <w:pStyle w:val="Paragraphedeliste"/>
        <w:autoSpaceDE w:val="0"/>
        <w:autoSpaceDN w:val="0"/>
        <w:adjustRightInd w:val="0"/>
        <w:spacing w:after="0"/>
        <w:ind w:left="0" w:right="54"/>
        <w:jc w:val="both"/>
        <w:rPr>
          <w:rFonts w:ascii="Garamond" w:hAnsi="Garamond" w:cs="OfficinaSansStd-Book"/>
          <w:sz w:val="20"/>
          <w:szCs w:val="20"/>
        </w:rPr>
      </w:pPr>
      <w:r w:rsidRPr="000A3D0C">
        <w:rPr>
          <w:rFonts w:ascii="Garamond" w:hAnsi="Garamond" w:cs="OfficinaSansStd-Book"/>
          <w:sz w:val="20"/>
          <w:szCs w:val="20"/>
        </w:rPr>
        <w:t>L’utilisateur s’engage à respecter les droits associés aux contenus en s’assurant de son bon droit dans l’usage, la diffusion ou la transmission, et en faisant figurer dans le cadre de la publication les informations relatives à leur propriété intellectuelle (nom(s) et qualité(s) du (ou des) auteur(s), sources et dates de création)</w:t>
      </w:r>
    </w:p>
    <w:p w:rsidR="004670AA" w:rsidRPr="000A3D0C" w:rsidRDefault="004670AA" w:rsidP="000C39DF">
      <w:pPr>
        <w:pStyle w:val="Paragraphedeliste"/>
        <w:autoSpaceDE w:val="0"/>
        <w:autoSpaceDN w:val="0"/>
        <w:adjustRightInd w:val="0"/>
        <w:spacing w:after="0"/>
        <w:ind w:left="0" w:right="54"/>
        <w:jc w:val="both"/>
        <w:rPr>
          <w:rFonts w:ascii="Garamond" w:hAnsi="Garamond" w:cs="OfficinaSansStd-Book"/>
          <w:sz w:val="20"/>
          <w:szCs w:val="20"/>
        </w:rPr>
      </w:pPr>
    </w:p>
    <w:p w:rsidR="002D0163" w:rsidRPr="000A3D0C" w:rsidRDefault="002D0163" w:rsidP="000A3D0C">
      <w:pPr>
        <w:pStyle w:val="Paragraphedeliste"/>
        <w:autoSpaceDE w:val="0"/>
        <w:autoSpaceDN w:val="0"/>
        <w:adjustRightInd w:val="0"/>
        <w:spacing w:after="0" w:line="240" w:lineRule="auto"/>
        <w:ind w:left="0" w:right="54"/>
        <w:jc w:val="center"/>
        <w:rPr>
          <w:rFonts w:ascii="Garamond" w:hAnsi="Garamond"/>
          <w:sz w:val="20"/>
          <w:szCs w:val="20"/>
        </w:rPr>
      </w:pPr>
      <w:r w:rsidRPr="000A3D0C">
        <w:rPr>
          <w:rFonts w:ascii="Garamond" w:hAnsi="Garamond"/>
          <w:b/>
          <w:bCs/>
          <w:sz w:val="20"/>
          <w:szCs w:val="20"/>
        </w:rPr>
        <w:t>En cas de non-respect de l’une de ces règles, l’utilisateur s'expose à des sanctions disciplinaires voire pénales.</w:t>
      </w:r>
    </w:p>
    <w:sectPr w:rsidR="002D0163" w:rsidRPr="000A3D0C" w:rsidSect="000A3D0C">
      <w:headerReference w:type="default" r:id="rId8"/>
      <w:footerReference w:type="default" r:id="rId9"/>
      <w:pgSz w:w="11906" w:h="16838"/>
      <w:pgMar w:top="720" w:right="720" w:bottom="720" w:left="720" w:header="426" w:footer="35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CC8" w:rsidRDefault="007C6CC8">
      <w:r>
        <w:separator/>
      </w:r>
    </w:p>
  </w:endnote>
  <w:endnote w:type="continuationSeparator" w:id="0">
    <w:p w:rsidR="007C6CC8" w:rsidRDefault="007C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fficinaSansStd-Book">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04" w:rsidRDefault="00884DE5" w:rsidP="000E6B3C">
    <w:pPr>
      <w:jc w:val="center"/>
      <w:rPr>
        <w:rFonts w:ascii="Garamond" w:hAnsi="Garamond"/>
        <w:b w:val="0"/>
        <w:i w:val="0"/>
        <w:color w:val="0070C0"/>
        <w:sz w:val="22"/>
        <w:szCs w:val="22"/>
      </w:rPr>
    </w:pPr>
    <w:r>
      <w:rPr>
        <w:noProof/>
      </w:rPr>
      <w:drawing>
        <wp:inline distT="0" distB="0" distL="0" distR="0">
          <wp:extent cx="6038850" cy="25717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8850" cy="257175"/>
                  </a:xfrm>
                  <a:prstGeom prst="rect">
                    <a:avLst/>
                  </a:prstGeom>
                  <a:noFill/>
                  <a:ln>
                    <a:noFill/>
                  </a:ln>
                </pic:spPr>
              </pic:pic>
            </a:graphicData>
          </a:graphic>
        </wp:inline>
      </w:drawing>
    </w:r>
  </w:p>
  <w:p w:rsidR="00257004" w:rsidRPr="00F630CC" w:rsidRDefault="00257004" w:rsidP="000E6B3C">
    <w:pPr>
      <w:jc w:val="center"/>
      <w:rPr>
        <w:rFonts w:ascii="Garamond" w:hAnsi="Garamond"/>
        <w:b w:val="0"/>
        <w:i w:val="0"/>
        <w:color w:val="0070C0"/>
        <w:sz w:val="22"/>
        <w:szCs w:val="22"/>
      </w:rPr>
    </w:pPr>
    <w:r w:rsidRPr="00F630CC">
      <w:rPr>
        <w:rFonts w:ascii="Garamond" w:hAnsi="Garamond"/>
        <w:b w:val="0"/>
        <w:i w:val="0"/>
        <w:color w:val="0070C0"/>
        <w:sz w:val="22"/>
        <w:szCs w:val="22"/>
      </w:rPr>
      <w:t>3 Place des Cordeliers 09 100 PAMIERS - Tél. : 05 34 01 36 40</w:t>
    </w:r>
  </w:p>
  <w:p w:rsidR="00257004" w:rsidRPr="00F630CC" w:rsidRDefault="000A3D0C" w:rsidP="000E6B3C">
    <w:pPr>
      <w:jc w:val="center"/>
      <w:rPr>
        <w:rFonts w:ascii="Garamond" w:hAnsi="Garamond"/>
        <w:b w:val="0"/>
        <w:i w:val="0"/>
        <w:color w:val="0070C0"/>
        <w:sz w:val="22"/>
        <w:szCs w:val="22"/>
      </w:rPr>
    </w:pPr>
    <w:hyperlink r:id="rId2" w:history="1">
      <w:r w:rsidR="00257004" w:rsidRPr="00F630CC">
        <w:rPr>
          <w:rStyle w:val="Lienhypertexte"/>
          <w:rFonts w:ascii="Garamond" w:hAnsi="Garamond"/>
          <w:b w:val="0"/>
          <w:i w:val="0"/>
          <w:color w:val="0070C0"/>
          <w:sz w:val="22"/>
          <w:szCs w:val="22"/>
        </w:rPr>
        <w:t>www.notredame-pamiers.fr</w:t>
      </w:r>
    </w:hyperlink>
    <w:r w:rsidR="00257004" w:rsidRPr="00F630CC">
      <w:rPr>
        <w:rFonts w:ascii="Garamond" w:hAnsi="Garamond"/>
        <w:b w:val="0"/>
        <w:i w:val="0"/>
        <w:color w:val="0070C0"/>
        <w:sz w:val="22"/>
        <w:szCs w:val="22"/>
      </w:rPr>
      <w:t xml:space="preserve"> - </w:t>
    </w:r>
    <w:hyperlink r:id="rId3" w:history="1">
      <w:r w:rsidR="00257004" w:rsidRPr="00F630CC">
        <w:rPr>
          <w:rStyle w:val="Lienhypertexte"/>
          <w:rFonts w:ascii="Garamond" w:hAnsi="Garamond"/>
          <w:b w:val="0"/>
          <w:i w:val="0"/>
          <w:color w:val="0070C0"/>
          <w:sz w:val="22"/>
          <w:szCs w:val="22"/>
        </w:rPr>
        <w:t>college.lycee@notredame-pamiers.fr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CC8" w:rsidRDefault="007C6CC8">
      <w:r>
        <w:separator/>
      </w:r>
    </w:p>
  </w:footnote>
  <w:footnote w:type="continuationSeparator" w:id="0">
    <w:p w:rsidR="007C6CC8" w:rsidRDefault="007C6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004" w:rsidRDefault="00884DE5" w:rsidP="003B1914">
    <w:pPr>
      <w:pStyle w:val="En-tte"/>
      <w:rPr>
        <w:rFonts w:ascii="Garamond" w:hAnsi="Garamond"/>
        <w:i w:val="0"/>
        <w:noProof/>
        <w:color w:val="0070C0"/>
        <w:sz w:val="26"/>
        <w:szCs w:val="26"/>
      </w:rPr>
    </w:pPr>
    <w:r>
      <w:rPr>
        <w:noProof/>
      </w:rPr>
      <mc:AlternateContent>
        <mc:Choice Requires="wps">
          <w:drawing>
            <wp:anchor distT="0" distB="0" distL="114300" distR="114300" simplePos="0" relativeHeight="251657728" behindDoc="0" locked="0" layoutInCell="1" allowOverlap="1">
              <wp:simplePos x="0" y="0"/>
              <wp:positionH relativeFrom="column">
                <wp:posOffset>750570</wp:posOffset>
              </wp:positionH>
              <wp:positionV relativeFrom="paragraph">
                <wp:posOffset>-50800</wp:posOffset>
              </wp:positionV>
              <wp:extent cx="4361815" cy="44450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815"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004" w:rsidRPr="00FD6343" w:rsidRDefault="00257004">
                          <w:pPr>
                            <w:rPr>
                              <w:rFonts w:ascii="Garamond" w:hAnsi="Garamond"/>
                              <w:b w:val="0"/>
                              <w:i w:val="0"/>
                              <w:color w:val="0070C0"/>
                              <w:sz w:val="22"/>
                              <w:szCs w:val="22"/>
                            </w:rPr>
                          </w:pPr>
                          <w:r w:rsidRPr="00FD6343">
                            <w:rPr>
                              <w:rFonts w:ascii="Garamond" w:hAnsi="Garamond"/>
                              <w:b w:val="0"/>
                              <w:i w:val="0"/>
                              <w:color w:val="0070C0"/>
                              <w:sz w:val="22"/>
                              <w:szCs w:val="22"/>
                            </w:rPr>
                            <w:t>Réseau éducatif de la Compagnie de Marie Notre Dame</w:t>
                          </w:r>
                        </w:p>
                        <w:p w:rsidR="00257004" w:rsidRPr="00FD6343" w:rsidRDefault="00257004">
                          <w:pPr>
                            <w:rPr>
                              <w:rFonts w:ascii="Garamond" w:hAnsi="Garamond"/>
                              <w:b w:val="0"/>
                              <w:i w:val="0"/>
                              <w:color w:val="0070C0"/>
                              <w:sz w:val="22"/>
                              <w:szCs w:val="22"/>
                            </w:rPr>
                          </w:pPr>
                          <w:r w:rsidRPr="00FD6343">
                            <w:rPr>
                              <w:rFonts w:ascii="Garamond" w:hAnsi="Garamond"/>
                              <w:b w:val="0"/>
                              <w:i w:val="0"/>
                              <w:color w:val="0070C0"/>
                              <w:sz w:val="22"/>
                              <w:szCs w:val="22"/>
                            </w:rPr>
                            <w:t>Province d’Europe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59.1pt;margin-top:-4pt;width:343.45pt;height: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ZDDhAIAABAFAAAOAAAAZHJzL2Uyb0RvYy54bWysVNuO2yAQfa/Uf0C8Z22nJBtb66z20lSV&#10;thdptx9AAMeoGCiQ2Nuq/94BJ9l020pVVT9gYIbDzJwzXFwOnUI74bw0usbFWY6R0MxwqTc1/vSw&#10;miww8oFqTpXRosaPwuPL5csXF72txNS0RnHhEIBoX/W2xm0Itsoyz1rRUX9mrNBgbIzraICl22Tc&#10;0R7QO5VN83ye9cZx6wwT3sPu7WjEy4TfNIKFD03jRUCqxhBbSKNL4zqO2fKCVhtHbSvZPgz6D1F0&#10;VGq49Ah1SwNFWyd/geokc8abJpwx02WmaSQTKQfIpsifZXPfUitSLlAcb49l8v8Plr3ffXRI8hq/&#10;wkjTDih6EENA12ZARSpPb30FXvcW/MIA+0BzStXbO8M+e6TNTUv1Rlw5Z/pWUA7hFbGw2cnRSIiv&#10;fARZ9+8Mh3voNpgENDSui7WDaiBAB5oej9TEWBhsklfzYlHMMGJgI4TM8hRcRqvDaet8eCNMh+Kk&#10;xg6oT+h0d+dDjIZWB5d4mTdK8pVUKi3cZn2jHNpRkMkqfSmBZ25KR2dt4rERcdyBIOGOaIvhJtq/&#10;lcWU5NfTcrKaL84nZEVmk/I8X0zyorwu5zkpye3qewywIFUrORf6TmpxkGBB/o7ifTOM4kkiRH2N&#10;y9l0NlL0xyTz9P0uyU4G6Egluxovjk60isS+1jz1S6BSjfPs5/BTlaEGh3+qSpJBZH7UQBjWA6BE&#10;OawNfwRBOAN8AevwjMCkNe4rRj20ZI39ly11AiP1VoOoyoKQ2MNpQWbnU1i4U8v61EI1A6gaB4zG&#10;6U0Y+35rndy0cNMoY22uQIiNTBp5imovX2i7lMz+iYh9fbpOXk8P2fIHAAAA//8DAFBLAwQUAAYA&#10;CAAAACEAiFYw4t0AAAAJAQAADwAAAGRycy9kb3ducmV2LnhtbEyPQU7DMBBF90jcwRokNqi1E9E0&#10;hDgVIIHYtvQAk3iaRMR2FLtNenuGFSy/5unP++VusYO40BR67zQkawWCXONN71oNx6/3VQ4iRHQG&#10;B+9Iw5UC7KrbmxIL42e3p8shtoJLXChQQxfjWEgZmo4shrUfyfHt5CeLkePUSjPhzOV2kKlSmbTY&#10;O/7Q4UhvHTXfh7PVcPqcHzZPc/0Rj9v9Y/aK/bb2V63v75aXZxCRlvgHw68+q0PFTrU/OxPEwDnJ&#10;U0Y1rHLexECuNgmIWkOWKpBVKf8vqH4AAAD//wMAUEsBAi0AFAAGAAgAAAAhALaDOJL+AAAA4QEA&#10;ABMAAAAAAAAAAAAAAAAAAAAAAFtDb250ZW50X1R5cGVzXS54bWxQSwECLQAUAAYACAAAACEAOP0h&#10;/9YAAACUAQAACwAAAAAAAAAAAAAAAAAvAQAAX3JlbHMvLnJlbHNQSwECLQAUAAYACAAAACEA0/WQ&#10;w4QCAAAQBQAADgAAAAAAAAAAAAAAAAAuAgAAZHJzL2Uyb0RvYy54bWxQSwECLQAUAAYACAAAACEA&#10;iFYw4t0AAAAJAQAADwAAAAAAAAAAAAAAAADeBAAAZHJzL2Rvd25yZXYueG1sUEsFBgAAAAAEAAQA&#10;8wAAAOgFAAAAAA==&#10;" stroked="f">
              <v:textbox>
                <w:txbxContent>
                  <w:p w:rsidR="00257004" w:rsidRPr="00FD6343" w:rsidRDefault="00257004">
                    <w:pPr>
                      <w:rPr>
                        <w:rFonts w:ascii="Garamond" w:hAnsi="Garamond"/>
                        <w:b w:val="0"/>
                        <w:i w:val="0"/>
                        <w:color w:val="0070C0"/>
                        <w:sz w:val="22"/>
                        <w:szCs w:val="22"/>
                      </w:rPr>
                    </w:pPr>
                    <w:r w:rsidRPr="00FD6343">
                      <w:rPr>
                        <w:rFonts w:ascii="Garamond" w:hAnsi="Garamond"/>
                        <w:b w:val="0"/>
                        <w:i w:val="0"/>
                        <w:color w:val="0070C0"/>
                        <w:sz w:val="22"/>
                        <w:szCs w:val="22"/>
                      </w:rPr>
                      <w:t>Réseau éducatif de la Compagnie de Marie Notre Dame</w:t>
                    </w:r>
                  </w:p>
                  <w:p w:rsidR="00257004" w:rsidRPr="00FD6343" w:rsidRDefault="00257004">
                    <w:pPr>
                      <w:rPr>
                        <w:rFonts w:ascii="Garamond" w:hAnsi="Garamond"/>
                        <w:b w:val="0"/>
                        <w:i w:val="0"/>
                        <w:color w:val="0070C0"/>
                        <w:sz w:val="22"/>
                        <w:szCs w:val="22"/>
                      </w:rPr>
                    </w:pPr>
                    <w:r w:rsidRPr="00FD6343">
                      <w:rPr>
                        <w:rFonts w:ascii="Garamond" w:hAnsi="Garamond"/>
                        <w:b w:val="0"/>
                        <w:i w:val="0"/>
                        <w:color w:val="0070C0"/>
                        <w:sz w:val="22"/>
                        <w:szCs w:val="22"/>
                      </w:rPr>
                      <w:t>Province d’Europe</w:t>
                    </w:r>
                  </w:p>
                </w:txbxContent>
              </v:textbox>
            </v:shape>
          </w:pict>
        </mc:Fallback>
      </mc:AlternateContent>
    </w:r>
    <w:r w:rsidRPr="009F05DD">
      <w:rPr>
        <w:noProof/>
      </w:rPr>
      <w:drawing>
        <wp:inline distT="0" distB="0" distL="0" distR="0">
          <wp:extent cx="819150" cy="542925"/>
          <wp:effectExtent l="0" t="0" r="0" b="0"/>
          <wp:docPr id="1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b="26720"/>
                  <a:stretch>
                    <a:fillRect/>
                  </a:stretch>
                </pic:blipFill>
                <pic:spPr bwMode="auto">
                  <a:xfrm>
                    <a:off x="0" y="0"/>
                    <a:ext cx="819150" cy="542925"/>
                  </a:xfrm>
                  <a:prstGeom prst="rect">
                    <a:avLst/>
                  </a:prstGeom>
                  <a:noFill/>
                  <a:ln>
                    <a:noFill/>
                  </a:ln>
                </pic:spPr>
              </pic:pic>
            </a:graphicData>
          </a:graphic>
        </wp:inline>
      </w:drawing>
    </w:r>
    <w:r w:rsidR="00257004" w:rsidRPr="00660798">
      <w:rPr>
        <w:rFonts w:ascii="Garamond" w:hAnsi="Garamond"/>
        <w:i w:val="0"/>
        <w:noProof/>
        <w:color w:val="0070C0"/>
        <w:sz w:val="26"/>
        <w:szCs w:val="26"/>
      </w:rPr>
      <w:t>INSTITUTION NOTRE DAME</w:t>
    </w:r>
  </w:p>
  <w:p w:rsidR="000A3D0C" w:rsidRPr="000A3D0C" w:rsidRDefault="000A3D0C" w:rsidP="003B1914">
    <w:pPr>
      <w:pStyle w:val="En-tt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C56DF"/>
    <w:multiLevelType w:val="hybridMultilevel"/>
    <w:tmpl w:val="E3F27DDA"/>
    <w:lvl w:ilvl="0" w:tplc="08146068">
      <w:start w:val="6"/>
      <w:numFmt w:val="bullet"/>
      <w:lvlText w:val="-"/>
      <w:lvlJc w:val="left"/>
      <w:pPr>
        <w:ind w:left="1284" w:hanging="360"/>
      </w:pPr>
      <w:rPr>
        <w:rFonts w:ascii="Garamond" w:eastAsia="Calibri" w:hAnsi="Garamond" w:cs="OfficinaSansStd-Book" w:hint="default"/>
      </w:rPr>
    </w:lvl>
    <w:lvl w:ilvl="1" w:tplc="040C0003" w:tentative="1">
      <w:start w:val="1"/>
      <w:numFmt w:val="bullet"/>
      <w:lvlText w:val="o"/>
      <w:lvlJc w:val="left"/>
      <w:pPr>
        <w:ind w:left="2004" w:hanging="360"/>
      </w:pPr>
      <w:rPr>
        <w:rFonts w:ascii="Courier New" w:hAnsi="Courier New" w:cs="Courier New" w:hint="default"/>
      </w:rPr>
    </w:lvl>
    <w:lvl w:ilvl="2" w:tplc="040C0005" w:tentative="1">
      <w:start w:val="1"/>
      <w:numFmt w:val="bullet"/>
      <w:lvlText w:val=""/>
      <w:lvlJc w:val="left"/>
      <w:pPr>
        <w:ind w:left="2724" w:hanging="360"/>
      </w:pPr>
      <w:rPr>
        <w:rFonts w:ascii="Wingdings" w:hAnsi="Wingdings" w:hint="default"/>
      </w:rPr>
    </w:lvl>
    <w:lvl w:ilvl="3" w:tplc="040C0001" w:tentative="1">
      <w:start w:val="1"/>
      <w:numFmt w:val="bullet"/>
      <w:lvlText w:val=""/>
      <w:lvlJc w:val="left"/>
      <w:pPr>
        <w:ind w:left="3444" w:hanging="360"/>
      </w:pPr>
      <w:rPr>
        <w:rFonts w:ascii="Symbol" w:hAnsi="Symbol" w:hint="default"/>
      </w:rPr>
    </w:lvl>
    <w:lvl w:ilvl="4" w:tplc="040C0003" w:tentative="1">
      <w:start w:val="1"/>
      <w:numFmt w:val="bullet"/>
      <w:lvlText w:val="o"/>
      <w:lvlJc w:val="left"/>
      <w:pPr>
        <w:ind w:left="4164" w:hanging="360"/>
      </w:pPr>
      <w:rPr>
        <w:rFonts w:ascii="Courier New" w:hAnsi="Courier New" w:cs="Courier New" w:hint="default"/>
      </w:rPr>
    </w:lvl>
    <w:lvl w:ilvl="5" w:tplc="040C0005" w:tentative="1">
      <w:start w:val="1"/>
      <w:numFmt w:val="bullet"/>
      <w:lvlText w:val=""/>
      <w:lvlJc w:val="left"/>
      <w:pPr>
        <w:ind w:left="4884" w:hanging="360"/>
      </w:pPr>
      <w:rPr>
        <w:rFonts w:ascii="Wingdings" w:hAnsi="Wingdings" w:hint="default"/>
      </w:rPr>
    </w:lvl>
    <w:lvl w:ilvl="6" w:tplc="040C0001" w:tentative="1">
      <w:start w:val="1"/>
      <w:numFmt w:val="bullet"/>
      <w:lvlText w:val=""/>
      <w:lvlJc w:val="left"/>
      <w:pPr>
        <w:ind w:left="5604" w:hanging="360"/>
      </w:pPr>
      <w:rPr>
        <w:rFonts w:ascii="Symbol" w:hAnsi="Symbol" w:hint="default"/>
      </w:rPr>
    </w:lvl>
    <w:lvl w:ilvl="7" w:tplc="040C0003" w:tentative="1">
      <w:start w:val="1"/>
      <w:numFmt w:val="bullet"/>
      <w:lvlText w:val="o"/>
      <w:lvlJc w:val="left"/>
      <w:pPr>
        <w:ind w:left="6324" w:hanging="360"/>
      </w:pPr>
      <w:rPr>
        <w:rFonts w:ascii="Courier New" w:hAnsi="Courier New" w:cs="Courier New" w:hint="default"/>
      </w:rPr>
    </w:lvl>
    <w:lvl w:ilvl="8" w:tplc="040C0005" w:tentative="1">
      <w:start w:val="1"/>
      <w:numFmt w:val="bullet"/>
      <w:lvlText w:val=""/>
      <w:lvlJc w:val="left"/>
      <w:pPr>
        <w:ind w:left="7044" w:hanging="360"/>
      </w:pPr>
      <w:rPr>
        <w:rFonts w:ascii="Wingdings" w:hAnsi="Wingdings" w:hint="default"/>
      </w:rPr>
    </w:lvl>
  </w:abstractNum>
  <w:abstractNum w:abstractNumId="1" w15:restartNumberingAfterBreak="0">
    <w:nsid w:val="0C025742"/>
    <w:multiLevelType w:val="singleLevel"/>
    <w:tmpl w:val="97F8A972"/>
    <w:lvl w:ilvl="0">
      <w:start w:val="31"/>
      <w:numFmt w:val="bullet"/>
      <w:lvlText w:val="-"/>
      <w:lvlJc w:val="left"/>
      <w:pPr>
        <w:tabs>
          <w:tab w:val="num" w:pos="1065"/>
        </w:tabs>
        <w:ind w:left="1065" w:hanging="360"/>
      </w:pPr>
      <w:rPr>
        <w:rFonts w:ascii="Times New Roman" w:hAnsi="Times New Roman" w:hint="default"/>
      </w:rPr>
    </w:lvl>
  </w:abstractNum>
  <w:abstractNum w:abstractNumId="2" w15:restartNumberingAfterBreak="0">
    <w:nsid w:val="12A02501"/>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7221C3A"/>
    <w:multiLevelType w:val="singleLevel"/>
    <w:tmpl w:val="97F8A972"/>
    <w:lvl w:ilvl="0">
      <w:start w:val="31"/>
      <w:numFmt w:val="bullet"/>
      <w:lvlText w:val="-"/>
      <w:lvlJc w:val="left"/>
      <w:pPr>
        <w:tabs>
          <w:tab w:val="num" w:pos="1065"/>
        </w:tabs>
        <w:ind w:left="1065" w:hanging="360"/>
      </w:pPr>
      <w:rPr>
        <w:rFonts w:ascii="Times New Roman" w:hAnsi="Times New Roman" w:hint="default"/>
      </w:rPr>
    </w:lvl>
  </w:abstractNum>
  <w:abstractNum w:abstractNumId="4" w15:restartNumberingAfterBreak="0">
    <w:nsid w:val="1DBA2084"/>
    <w:multiLevelType w:val="hybridMultilevel"/>
    <w:tmpl w:val="6ABAEDCC"/>
    <w:lvl w:ilvl="0" w:tplc="FC6427F6">
      <w:start w:val="9"/>
      <w:numFmt w:val="bullet"/>
      <w:lvlText w:val="-"/>
      <w:lvlJc w:val="left"/>
      <w:pPr>
        <w:ind w:left="1065" w:hanging="360"/>
      </w:pPr>
      <w:rPr>
        <w:rFonts w:ascii="Garamond" w:eastAsia="Times New Roman" w:hAnsi="Garamond"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15:restartNumberingAfterBreak="0">
    <w:nsid w:val="2441037A"/>
    <w:multiLevelType w:val="singleLevel"/>
    <w:tmpl w:val="1994C364"/>
    <w:lvl w:ilvl="0">
      <w:start w:val="31"/>
      <w:numFmt w:val="bullet"/>
      <w:lvlText w:val=""/>
      <w:lvlJc w:val="left"/>
      <w:pPr>
        <w:tabs>
          <w:tab w:val="num" w:pos="1068"/>
        </w:tabs>
        <w:ind w:left="1068" w:hanging="360"/>
      </w:pPr>
      <w:rPr>
        <w:rFonts w:ascii="Symbol" w:hAnsi="Symbol" w:hint="default"/>
      </w:rPr>
    </w:lvl>
  </w:abstractNum>
  <w:abstractNum w:abstractNumId="6" w15:restartNumberingAfterBreak="0">
    <w:nsid w:val="24A2055B"/>
    <w:multiLevelType w:val="hybridMultilevel"/>
    <w:tmpl w:val="36B07C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CE21123"/>
    <w:multiLevelType w:val="hybridMultilevel"/>
    <w:tmpl w:val="ADE6DA3A"/>
    <w:lvl w:ilvl="0" w:tplc="270672A6">
      <w:start w:val="15"/>
      <w:numFmt w:val="bullet"/>
      <w:lvlText w:val="-"/>
      <w:lvlJc w:val="left"/>
      <w:pPr>
        <w:ind w:left="1065" w:hanging="360"/>
      </w:pPr>
      <w:rPr>
        <w:rFonts w:ascii="Garamond" w:eastAsia="Times New Roman" w:hAnsi="Garamond"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15:restartNumberingAfterBreak="0">
    <w:nsid w:val="333943EA"/>
    <w:multiLevelType w:val="hybridMultilevel"/>
    <w:tmpl w:val="F85A489A"/>
    <w:lvl w:ilvl="0" w:tplc="CE788266">
      <w:start w:val="1"/>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4042F1"/>
    <w:multiLevelType w:val="hybridMultilevel"/>
    <w:tmpl w:val="A4C6F1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E481A54"/>
    <w:multiLevelType w:val="singleLevel"/>
    <w:tmpl w:val="97F8A972"/>
    <w:lvl w:ilvl="0">
      <w:start w:val="9"/>
      <w:numFmt w:val="bullet"/>
      <w:lvlText w:val="-"/>
      <w:lvlJc w:val="left"/>
      <w:pPr>
        <w:tabs>
          <w:tab w:val="num" w:pos="1065"/>
        </w:tabs>
        <w:ind w:left="1065" w:hanging="360"/>
      </w:pPr>
      <w:rPr>
        <w:rFonts w:ascii="Times New Roman" w:hAnsi="Times New Roman" w:hint="default"/>
      </w:rPr>
    </w:lvl>
  </w:abstractNum>
  <w:abstractNum w:abstractNumId="11" w15:restartNumberingAfterBreak="0">
    <w:nsid w:val="444F426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DA62E82"/>
    <w:multiLevelType w:val="hybridMultilevel"/>
    <w:tmpl w:val="C71289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210578F"/>
    <w:multiLevelType w:val="singleLevel"/>
    <w:tmpl w:val="AF54A484"/>
    <w:lvl w:ilvl="0">
      <w:numFmt w:val="bullet"/>
      <w:lvlText w:val=""/>
      <w:lvlJc w:val="left"/>
      <w:pPr>
        <w:tabs>
          <w:tab w:val="num" w:pos="1410"/>
        </w:tabs>
        <w:ind w:left="1410" w:hanging="705"/>
      </w:pPr>
      <w:rPr>
        <w:rFonts w:ascii="Monotype Sorts" w:hAnsi="Monotype Sorts" w:hint="default"/>
        <w:sz w:val="40"/>
      </w:rPr>
    </w:lvl>
  </w:abstractNum>
  <w:abstractNum w:abstractNumId="14" w15:restartNumberingAfterBreak="0">
    <w:nsid w:val="745F3DDB"/>
    <w:multiLevelType w:val="singleLevel"/>
    <w:tmpl w:val="7610D510"/>
    <w:lvl w:ilvl="0">
      <w:start w:val="31"/>
      <w:numFmt w:val="bullet"/>
      <w:lvlText w:val="-"/>
      <w:lvlJc w:val="left"/>
      <w:pPr>
        <w:tabs>
          <w:tab w:val="num" w:pos="1068"/>
        </w:tabs>
        <w:ind w:left="1068" w:hanging="360"/>
      </w:pPr>
      <w:rPr>
        <w:rFonts w:ascii="Times New Roman" w:hAnsi="Times New Roman" w:hint="default"/>
      </w:rPr>
    </w:lvl>
  </w:abstractNum>
  <w:abstractNum w:abstractNumId="15" w15:restartNumberingAfterBreak="0">
    <w:nsid w:val="786E671A"/>
    <w:multiLevelType w:val="hybridMultilevel"/>
    <w:tmpl w:val="0AC2FE34"/>
    <w:lvl w:ilvl="0" w:tplc="1C46FC34">
      <w:start w:val="9100"/>
      <w:numFmt w:val="bullet"/>
      <w:lvlText w:val="-"/>
      <w:lvlJc w:val="left"/>
      <w:pPr>
        <w:ind w:left="720" w:hanging="360"/>
      </w:pPr>
      <w:rPr>
        <w:rFonts w:ascii="Garamond" w:eastAsia="Times New Roman" w:hAnsi="Garamond" w:cs="OfficinaSansStd-Boo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
  </w:num>
  <w:num w:numId="4">
    <w:abstractNumId w:val="3"/>
  </w:num>
  <w:num w:numId="5">
    <w:abstractNumId w:val="5"/>
  </w:num>
  <w:num w:numId="6">
    <w:abstractNumId w:val="14"/>
  </w:num>
  <w:num w:numId="7">
    <w:abstractNumId w:val="13"/>
  </w:num>
  <w:num w:numId="8">
    <w:abstractNumId w:val="10"/>
  </w:num>
  <w:num w:numId="9">
    <w:abstractNumId w:val="7"/>
  </w:num>
  <w:num w:numId="10">
    <w:abstractNumId w:val="4"/>
  </w:num>
  <w:num w:numId="11">
    <w:abstractNumId w:val="9"/>
  </w:num>
  <w:num w:numId="12">
    <w:abstractNumId w:val="8"/>
  </w:num>
  <w:num w:numId="13">
    <w:abstractNumId w:val="0"/>
  </w:num>
  <w:num w:numId="14">
    <w:abstractNumId w:val="6"/>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335"/>
    <w:rsid w:val="00024F42"/>
    <w:rsid w:val="00092434"/>
    <w:rsid w:val="000A3D0C"/>
    <w:rsid w:val="000A73BB"/>
    <w:rsid w:val="000B2AE3"/>
    <w:rsid w:val="000C39DF"/>
    <w:rsid w:val="000E6B3C"/>
    <w:rsid w:val="0010532D"/>
    <w:rsid w:val="00124156"/>
    <w:rsid w:val="00131712"/>
    <w:rsid w:val="0016414C"/>
    <w:rsid w:val="00173B98"/>
    <w:rsid w:val="001D5FBA"/>
    <w:rsid w:val="001E6E6D"/>
    <w:rsid w:val="002061D4"/>
    <w:rsid w:val="00226D07"/>
    <w:rsid w:val="00237135"/>
    <w:rsid w:val="0024044E"/>
    <w:rsid w:val="00257004"/>
    <w:rsid w:val="0026385F"/>
    <w:rsid w:val="00273879"/>
    <w:rsid w:val="002B397E"/>
    <w:rsid w:val="002C45BE"/>
    <w:rsid w:val="002D0163"/>
    <w:rsid w:val="00350F5A"/>
    <w:rsid w:val="003722BF"/>
    <w:rsid w:val="003B1914"/>
    <w:rsid w:val="003D1192"/>
    <w:rsid w:val="003E11A0"/>
    <w:rsid w:val="003E56C4"/>
    <w:rsid w:val="003E57AC"/>
    <w:rsid w:val="00405B0C"/>
    <w:rsid w:val="004115EC"/>
    <w:rsid w:val="00424E52"/>
    <w:rsid w:val="00436F38"/>
    <w:rsid w:val="00441DAC"/>
    <w:rsid w:val="00451A2E"/>
    <w:rsid w:val="00456DD7"/>
    <w:rsid w:val="004670AA"/>
    <w:rsid w:val="0048482F"/>
    <w:rsid w:val="004A2BAC"/>
    <w:rsid w:val="004C49CE"/>
    <w:rsid w:val="004D0AEB"/>
    <w:rsid w:val="00516D91"/>
    <w:rsid w:val="00523335"/>
    <w:rsid w:val="0052666E"/>
    <w:rsid w:val="00534E9E"/>
    <w:rsid w:val="00547C0F"/>
    <w:rsid w:val="00552481"/>
    <w:rsid w:val="005935FB"/>
    <w:rsid w:val="005A1398"/>
    <w:rsid w:val="00606A72"/>
    <w:rsid w:val="00606A8B"/>
    <w:rsid w:val="00606F4B"/>
    <w:rsid w:val="00640399"/>
    <w:rsid w:val="00653071"/>
    <w:rsid w:val="00660798"/>
    <w:rsid w:val="0067724D"/>
    <w:rsid w:val="006C107D"/>
    <w:rsid w:val="00710996"/>
    <w:rsid w:val="00716E4B"/>
    <w:rsid w:val="007238A1"/>
    <w:rsid w:val="00727818"/>
    <w:rsid w:val="00742601"/>
    <w:rsid w:val="00756A94"/>
    <w:rsid w:val="007A3095"/>
    <w:rsid w:val="007A7D38"/>
    <w:rsid w:val="007B7877"/>
    <w:rsid w:val="007C0908"/>
    <w:rsid w:val="007C6CC8"/>
    <w:rsid w:val="007F28AE"/>
    <w:rsid w:val="0080611C"/>
    <w:rsid w:val="0081677B"/>
    <w:rsid w:val="0088168C"/>
    <w:rsid w:val="00884DE5"/>
    <w:rsid w:val="008D714E"/>
    <w:rsid w:val="008E0A21"/>
    <w:rsid w:val="008E35D3"/>
    <w:rsid w:val="008F5503"/>
    <w:rsid w:val="009003E7"/>
    <w:rsid w:val="00910333"/>
    <w:rsid w:val="0092074A"/>
    <w:rsid w:val="00976187"/>
    <w:rsid w:val="009C32DC"/>
    <w:rsid w:val="009D014D"/>
    <w:rsid w:val="009D0412"/>
    <w:rsid w:val="009E3994"/>
    <w:rsid w:val="00A20307"/>
    <w:rsid w:val="00A210C2"/>
    <w:rsid w:val="00A216B4"/>
    <w:rsid w:val="00A30B45"/>
    <w:rsid w:val="00A50F67"/>
    <w:rsid w:val="00A610EC"/>
    <w:rsid w:val="00A861F8"/>
    <w:rsid w:val="00A868A2"/>
    <w:rsid w:val="00AB2C01"/>
    <w:rsid w:val="00AC63A3"/>
    <w:rsid w:val="00B13ED4"/>
    <w:rsid w:val="00B33FE6"/>
    <w:rsid w:val="00B43476"/>
    <w:rsid w:val="00B47ADE"/>
    <w:rsid w:val="00B92EE1"/>
    <w:rsid w:val="00BD66A3"/>
    <w:rsid w:val="00C16A41"/>
    <w:rsid w:val="00C20609"/>
    <w:rsid w:val="00C2380B"/>
    <w:rsid w:val="00C325FF"/>
    <w:rsid w:val="00C449E2"/>
    <w:rsid w:val="00C91E15"/>
    <w:rsid w:val="00CB628E"/>
    <w:rsid w:val="00CC768A"/>
    <w:rsid w:val="00CE0043"/>
    <w:rsid w:val="00D42B7A"/>
    <w:rsid w:val="00D47AE3"/>
    <w:rsid w:val="00D55B54"/>
    <w:rsid w:val="00D8161C"/>
    <w:rsid w:val="00D97F56"/>
    <w:rsid w:val="00DA02CF"/>
    <w:rsid w:val="00DB5318"/>
    <w:rsid w:val="00E02EB6"/>
    <w:rsid w:val="00E32A48"/>
    <w:rsid w:val="00E36B1A"/>
    <w:rsid w:val="00E5394F"/>
    <w:rsid w:val="00E71659"/>
    <w:rsid w:val="00E77EFD"/>
    <w:rsid w:val="00E86AC4"/>
    <w:rsid w:val="00ED14E8"/>
    <w:rsid w:val="00ED3FEB"/>
    <w:rsid w:val="00EF18D0"/>
    <w:rsid w:val="00EF57ED"/>
    <w:rsid w:val="00F053C3"/>
    <w:rsid w:val="00F1261F"/>
    <w:rsid w:val="00F14A36"/>
    <w:rsid w:val="00F630CC"/>
    <w:rsid w:val="00F73B27"/>
    <w:rsid w:val="00F90484"/>
    <w:rsid w:val="00FC607D"/>
    <w:rsid w:val="00FD4B3D"/>
    <w:rsid w:val="00FD6343"/>
    <w:rsid w:val="00FE2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39DD8DB"/>
  <w15:chartTrackingRefBased/>
  <w15:docId w15:val="{485F64AD-1231-495F-ABF6-37AC8D24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hAnsi="Bookman Old Style"/>
      <w:b/>
      <w:i/>
      <w:sz w:val="28"/>
    </w:rPr>
  </w:style>
  <w:style w:type="paragraph" w:styleId="Titre1">
    <w:name w:val="heading 1"/>
    <w:basedOn w:val="Normal"/>
    <w:next w:val="Normal"/>
    <w:qFormat/>
    <w:pPr>
      <w:keepNext/>
      <w:outlineLvl w:val="0"/>
    </w:pPr>
    <w:rPr>
      <w:i w:val="0"/>
      <w:sz w:val="24"/>
      <w:u w:val="thick"/>
    </w:rPr>
  </w:style>
  <w:style w:type="paragraph" w:styleId="Titre2">
    <w:name w:val="heading 2"/>
    <w:basedOn w:val="Normal"/>
    <w:next w:val="Normal"/>
    <w:qFormat/>
    <w:pPr>
      <w:keepNext/>
      <w:outlineLvl w:val="1"/>
    </w:pPr>
    <w:rPr>
      <w:i w:val="0"/>
      <w:sz w:val="24"/>
    </w:rPr>
  </w:style>
  <w:style w:type="paragraph" w:styleId="Titre3">
    <w:name w:val="heading 3"/>
    <w:basedOn w:val="Normal"/>
    <w:next w:val="Normal"/>
    <w:qFormat/>
    <w:pPr>
      <w:keepNext/>
      <w:jc w:val="center"/>
      <w:outlineLvl w:val="2"/>
    </w:pPr>
    <w:rPr>
      <w:i w:val="0"/>
      <w:sz w:val="32"/>
      <w:bdr w:val="single" w:sz="18" w:space="0" w:color="auto" w:shadow="1"/>
    </w:rPr>
  </w:style>
  <w:style w:type="paragraph" w:styleId="Titre4">
    <w:name w:val="heading 4"/>
    <w:basedOn w:val="Normal"/>
    <w:next w:val="Normal"/>
    <w:qFormat/>
    <w:pPr>
      <w:keepNext/>
      <w:jc w:val="center"/>
      <w:outlineLvl w:val="3"/>
    </w:pPr>
    <w:rPr>
      <w:i w:val="0"/>
      <w:sz w:val="24"/>
    </w:rPr>
  </w:style>
  <w:style w:type="paragraph" w:styleId="Titre5">
    <w:name w:val="heading 5"/>
    <w:basedOn w:val="Normal"/>
    <w:next w:val="Normal"/>
    <w:qFormat/>
    <w:pPr>
      <w:keepNext/>
      <w:outlineLvl w:val="4"/>
    </w:pPr>
    <w:rPr>
      <w:sz w:val="24"/>
      <w:u w:val="single"/>
    </w:rPr>
  </w:style>
  <w:style w:type="paragraph" w:styleId="Titre6">
    <w:name w:val="heading 6"/>
    <w:basedOn w:val="Normal"/>
    <w:next w:val="Normal"/>
    <w:qFormat/>
    <w:pPr>
      <w:keepNext/>
      <w:outlineLvl w:val="5"/>
    </w:pPr>
    <w:rPr>
      <w:i w:val="0"/>
      <w:sz w:val="22"/>
    </w:rPr>
  </w:style>
  <w:style w:type="paragraph" w:styleId="Titre7">
    <w:name w:val="heading 7"/>
    <w:basedOn w:val="Normal"/>
    <w:next w:val="Normal"/>
    <w:qFormat/>
    <w:pPr>
      <w:keepNext/>
      <w:ind w:left="2832" w:right="-284" w:firstLine="2118"/>
      <w:outlineLvl w:val="6"/>
    </w:pPr>
    <w:rPr>
      <w:sz w:val="24"/>
    </w:rPr>
  </w:style>
  <w:style w:type="paragraph" w:styleId="Titre8">
    <w:name w:val="heading 8"/>
    <w:basedOn w:val="Normal"/>
    <w:next w:val="Normal"/>
    <w:qFormat/>
    <w:pPr>
      <w:keepNext/>
      <w:jc w:val="center"/>
      <w:outlineLvl w:val="7"/>
    </w:pPr>
    <w:rPr>
      <w:i w:val="0"/>
      <w:sz w:val="24"/>
      <w:u w:val="single"/>
    </w:rPr>
  </w:style>
  <w:style w:type="paragraph" w:styleId="Titre9">
    <w:name w:val="heading 9"/>
    <w:basedOn w:val="Normal"/>
    <w:next w:val="Normal"/>
    <w:qFormat/>
    <w:pPr>
      <w:keepNext/>
      <w:spacing w:line="360" w:lineRule="auto"/>
      <w:jc w:val="center"/>
      <w:outlineLvl w:val="8"/>
    </w:pPr>
    <w:rPr>
      <w:b w:val="0"/>
      <w:i w:val="0"/>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pPr>
      <w:framePr w:w="7938" w:h="1985" w:hRule="exact" w:hSpace="141" w:wrap="auto" w:hAnchor="page" w:xAlign="center" w:yAlign="bottom"/>
      <w:ind w:left="2835"/>
    </w:pPr>
    <w:rPr>
      <w:b w:val="0"/>
      <w:i w:val="0"/>
    </w:rPr>
  </w:style>
  <w:style w:type="paragraph" w:styleId="Adresseexpditeur">
    <w:name w:val="envelope return"/>
    <w:basedOn w:val="Normal"/>
    <w:rPr>
      <w:sz w:val="24"/>
    </w:rPr>
  </w:style>
  <w:style w:type="paragraph" w:styleId="Corpsdetexte">
    <w:name w:val="Body Text"/>
    <w:basedOn w:val="Normal"/>
    <w:link w:val="CorpsdetexteCar"/>
    <w:pPr>
      <w:jc w:val="both"/>
    </w:pPr>
    <w:rPr>
      <w:b w:val="0"/>
      <w:i w:val="0"/>
      <w:sz w:val="24"/>
    </w:rPr>
  </w:style>
  <w:style w:type="paragraph" w:styleId="Corpsdetexte2">
    <w:name w:val="Body Text 2"/>
    <w:basedOn w:val="Normal"/>
    <w:pPr>
      <w:ind w:right="-284"/>
    </w:pPr>
    <w:rPr>
      <w:sz w:val="24"/>
    </w:rPr>
  </w:style>
  <w:style w:type="paragraph" w:styleId="Corpsdetexte3">
    <w:name w:val="Body Text 3"/>
    <w:basedOn w:val="Normal"/>
    <w:rPr>
      <w:i w:val="0"/>
      <w:sz w:val="24"/>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Textedebulles">
    <w:name w:val="Balloon Text"/>
    <w:basedOn w:val="Normal"/>
    <w:semiHidden/>
    <w:rsid w:val="00226D07"/>
    <w:rPr>
      <w:rFonts w:ascii="Tahoma" w:hAnsi="Tahoma" w:cs="Tahoma"/>
      <w:sz w:val="16"/>
      <w:szCs w:val="16"/>
    </w:rPr>
  </w:style>
  <w:style w:type="character" w:customStyle="1" w:styleId="En-tteCar">
    <w:name w:val="En-tête Car"/>
    <w:link w:val="En-tte"/>
    <w:uiPriority w:val="99"/>
    <w:rsid w:val="00024F42"/>
    <w:rPr>
      <w:rFonts w:ascii="Bookman Old Style" w:hAnsi="Bookman Old Style"/>
      <w:b/>
      <w:i/>
      <w:sz w:val="28"/>
    </w:rPr>
  </w:style>
  <w:style w:type="character" w:styleId="Lienhypertexte">
    <w:name w:val="Hyperlink"/>
    <w:rsid w:val="00024F42"/>
    <w:rPr>
      <w:color w:val="0000FF"/>
      <w:u w:val="single"/>
    </w:rPr>
  </w:style>
  <w:style w:type="character" w:customStyle="1" w:styleId="PieddepageCar">
    <w:name w:val="Pied de page Car"/>
    <w:link w:val="Pieddepage"/>
    <w:uiPriority w:val="99"/>
    <w:rsid w:val="000E6B3C"/>
    <w:rPr>
      <w:rFonts w:ascii="Bookman Old Style" w:hAnsi="Bookman Old Style"/>
      <w:b/>
      <w:i/>
      <w:sz w:val="28"/>
    </w:rPr>
  </w:style>
  <w:style w:type="character" w:customStyle="1" w:styleId="CorpsdetexteCar">
    <w:name w:val="Corps de texte Car"/>
    <w:link w:val="Corpsdetexte"/>
    <w:rsid w:val="00DB5318"/>
    <w:rPr>
      <w:rFonts w:ascii="Bookman Old Style" w:hAnsi="Bookman Old Style"/>
      <w:sz w:val="24"/>
    </w:rPr>
  </w:style>
  <w:style w:type="paragraph" w:styleId="Paragraphedeliste">
    <w:name w:val="List Paragraph"/>
    <w:basedOn w:val="Normal"/>
    <w:uiPriority w:val="34"/>
    <w:qFormat/>
    <w:rsid w:val="00FE2EA8"/>
    <w:pPr>
      <w:spacing w:after="200" w:line="276" w:lineRule="auto"/>
      <w:ind w:left="720"/>
      <w:contextualSpacing/>
    </w:pPr>
    <w:rPr>
      <w:rFonts w:ascii="Calibri" w:eastAsia="Calibri" w:hAnsi="Calibri"/>
      <w:b w:val="0"/>
      <w:i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045510">
      <w:bodyDiv w:val="1"/>
      <w:marLeft w:val="0"/>
      <w:marRight w:val="0"/>
      <w:marTop w:val="0"/>
      <w:marBottom w:val="0"/>
      <w:divBdr>
        <w:top w:val="none" w:sz="0" w:space="0" w:color="auto"/>
        <w:left w:val="none" w:sz="0" w:space="0" w:color="auto"/>
        <w:bottom w:val="none" w:sz="0" w:space="0" w:color="auto"/>
        <w:right w:val="none" w:sz="0" w:space="0" w:color="auto"/>
      </w:divBdr>
    </w:div>
    <w:div w:id="558595938">
      <w:bodyDiv w:val="1"/>
      <w:marLeft w:val="0"/>
      <w:marRight w:val="0"/>
      <w:marTop w:val="0"/>
      <w:marBottom w:val="0"/>
      <w:divBdr>
        <w:top w:val="none" w:sz="0" w:space="0" w:color="auto"/>
        <w:left w:val="none" w:sz="0" w:space="0" w:color="auto"/>
        <w:bottom w:val="none" w:sz="0" w:space="0" w:color="auto"/>
        <w:right w:val="none" w:sz="0" w:space="0" w:color="auto"/>
      </w:divBdr>
    </w:div>
    <w:div w:id="58792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llege.lycee@notredame-pamiers.fr" TargetMode="External"/><Relationship Id="rId2" Type="http://schemas.openxmlformats.org/officeDocument/2006/relationships/hyperlink" Target="http://www.notredame-pamiers.f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781AE-BF20-4B43-ADEE-956DD47F2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1249</Words>
  <Characters>7106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INSTITUTION NOTRE DAME</vt:lpstr>
    </vt:vector>
  </TitlesOfParts>
  <Company> </Company>
  <LinksUpToDate>false</LinksUpToDate>
  <CharactersWithSpaces>8339</CharactersWithSpaces>
  <SharedDoc>false</SharedDoc>
  <HLinks>
    <vt:vector size="12" baseType="variant">
      <vt:variant>
        <vt:i4>1114161</vt:i4>
      </vt:variant>
      <vt:variant>
        <vt:i4>3</vt:i4>
      </vt:variant>
      <vt:variant>
        <vt:i4>0</vt:i4>
      </vt:variant>
      <vt:variant>
        <vt:i4>5</vt:i4>
      </vt:variant>
      <vt:variant>
        <vt:lpwstr>mailto:college.lycee@notredame-pamiers.fr</vt:lpwstr>
      </vt:variant>
      <vt:variant>
        <vt:lpwstr/>
      </vt:variant>
      <vt:variant>
        <vt:i4>1179727</vt:i4>
      </vt:variant>
      <vt:variant>
        <vt:i4>0</vt:i4>
      </vt:variant>
      <vt:variant>
        <vt:i4>0</vt:i4>
      </vt:variant>
      <vt:variant>
        <vt:i4>5</vt:i4>
      </vt:variant>
      <vt:variant>
        <vt:lpwstr>http://www.notredame-pamiers.fr/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 NOTRE DAME</dc:title>
  <dc:subject/>
  <dc:creator>LYCEE DE NOTRE-DAME</dc:creator>
  <cp:keywords/>
  <cp:lastModifiedBy>Mariane CHAUVEAU</cp:lastModifiedBy>
  <cp:revision>4</cp:revision>
  <cp:lastPrinted>2015-09-21T15:56:00Z</cp:lastPrinted>
  <dcterms:created xsi:type="dcterms:W3CDTF">2021-01-20T10:38:00Z</dcterms:created>
  <dcterms:modified xsi:type="dcterms:W3CDTF">2022-10-05T14:43:00Z</dcterms:modified>
</cp:coreProperties>
</file>